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AB" w:rsidRPr="00437683" w:rsidRDefault="002B7464" w:rsidP="00697E10">
      <w:pPr>
        <w:pStyle w:val="Nagwek6"/>
        <w:spacing w:line="276" w:lineRule="auto"/>
      </w:pPr>
      <w:r>
        <w:t xml:space="preserve"> </w:t>
      </w:r>
      <w:r w:rsidR="00B226A5">
        <w:rPr>
          <w:rFonts w:eastAsia="Calibri"/>
          <w:i/>
        </w:rPr>
        <w:t>PSONI.PN.1.2018</w:t>
      </w:r>
    </w:p>
    <w:p w:rsidR="002E77D4" w:rsidRPr="002E77D4" w:rsidRDefault="002E77D4" w:rsidP="00697E10">
      <w:pPr>
        <w:spacing w:line="276" w:lineRule="auto"/>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r w:rsidRPr="006A4B86">
        <w:rPr>
          <w:b/>
          <w:sz w:val="22"/>
          <w:szCs w:val="22"/>
        </w:rPr>
        <w:t>SPECYFIKACJA ISTOTNYCH WARUNKÓW ZAMÓWIENIA</w:t>
      </w:r>
    </w:p>
    <w:p w:rsidR="00782EAB" w:rsidRPr="006A4B86" w:rsidRDefault="00782EAB" w:rsidP="00697E10">
      <w:pPr>
        <w:pStyle w:val="Default"/>
        <w:spacing w:line="276" w:lineRule="auto"/>
        <w:jc w:val="center"/>
        <w:rPr>
          <w:sz w:val="22"/>
          <w:szCs w:val="22"/>
        </w:rPr>
      </w:pPr>
      <w:r w:rsidRPr="006A4B86">
        <w:rPr>
          <w:sz w:val="22"/>
          <w:szCs w:val="22"/>
        </w:rPr>
        <w:t>dla przetargu nieograniczonego</w:t>
      </w:r>
    </w:p>
    <w:p w:rsidR="00782EAB" w:rsidRPr="006A4B86" w:rsidRDefault="00782EAB" w:rsidP="00697E10">
      <w:pPr>
        <w:pStyle w:val="Default"/>
        <w:tabs>
          <w:tab w:val="left" w:pos="6540"/>
        </w:tabs>
        <w:spacing w:line="276" w:lineRule="auto"/>
        <w:rPr>
          <w:sz w:val="22"/>
          <w:szCs w:val="22"/>
        </w:rPr>
      </w:pPr>
      <w:r w:rsidRPr="006A4B86">
        <w:rPr>
          <w:sz w:val="22"/>
          <w:szCs w:val="22"/>
        </w:rPr>
        <w:tab/>
      </w:r>
    </w:p>
    <w:p w:rsidR="00782EAB" w:rsidRPr="006A4B86" w:rsidRDefault="00782EAB" w:rsidP="00697E10">
      <w:pPr>
        <w:pStyle w:val="Default"/>
        <w:tabs>
          <w:tab w:val="left" w:pos="6540"/>
        </w:tabs>
        <w:spacing w:line="276" w:lineRule="auto"/>
        <w:rPr>
          <w:sz w:val="22"/>
          <w:szCs w:val="22"/>
        </w:rPr>
      </w:pPr>
    </w:p>
    <w:p w:rsidR="00782EAB" w:rsidRPr="000302B9" w:rsidRDefault="00782EAB" w:rsidP="00697E10">
      <w:pPr>
        <w:pStyle w:val="Default"/>
        <w:tabs>
          <w:tab w:val="left" w:pos="6540"/>
        </w:tabs>
        <w:spacing w:line="276" w:lineRule="auto"/>
        <w:jc w:val="both"/>
        <w:rPr>
          <w:sz w:val="22"/>
          <w:szCs w:val="22"/>
        </w:rPr>
      </w:pPr>
      <w:r w:rsidRPr="006A4B86">
        <w:rPr>
          <w:sz w:val="22"/>
          <w:szCs w:val="22"/>
        </w:rPr>
        <w:t>prowadzonego zgodnie z zapisami ustawy z dnia 29 stycznia 2004 roku – Prawo zamówień publicznych (</w:t>
      </w:r>
      <w:r w:rsidR="008A47D5">
        <w:rPr>
          <w:sz w:val="22"/>
          <w:szCs w:val="22"/>
        </w:rPr>
        <w:t xml:space="preserve">t.j. </w:t>
      </w:r>
      <w:r w:rsidRPr="006A4B86">
        <w:rPr>
          <w:sz w:val="22"/>
          <w:szCs w:val="22"/>
        </w:rPr>
        <w:t>Dz.U. z 201</w:t>
      </w:r>
      <w:r w:rsidR="008A47D5">
        <w:rPr>
          <w:sz w:val="22"/>
          <w:szCs w:val="22"/>
        </w:rPr>
        <w:t>7</w:t>
      </w:r>
      <w:r w:rsidRPr="006A4B86">
        <w:rPr>
          <w:sz w:val="22"/>
          <w:szCs w:val="22"/>
        </w:rPr>
        <w:t xml:space="preserve">r. </w:t>
      </w:r>
      <w:r>
        <w:rPr>
          <w:sz w:val="22"/>
          <w:szCs w:val="22"/>
        </w:rPr>
        <w:t>poz</w:t>
      </w:r>
      <w:r w:rsidR="003A1C0B">
        <w:rPr>
          <w:sz w:val="22"/>
          <w:szCs w:val="22"/>
        </w:rPr>
        <w:t xml:space="preserve">.1579 </w:t>
      </w:r>
      <w:r>
        <w:rPr>
          <w:sz w:val="22"/>
          <w:szCs w:val="22"/>
        </w:rPr>
        <w:t xml:space="preserve">) </w:t>
      </w:r>
      <w:r w:rsidRPr="006A4B86">
        <w:rPr>
          <w:sz w:val="22"/>
          <w:szCs w:val="22"/>
        </w:rPr>
        <w:t xml:space="preserve"> na </w:t>
      </w:r>
      <w:r w:rsidRPr="006A4B86">
        <w:rPr>
          <w:b/>
          <w:sz w:val="22"/>
          <w:szCs w:val="22"/>
        </w:rPr>
        <w:t xml:space="preserve"> </w:t>
      </w:r>
      <w:r w:rsidR="001D08CC">
        <w:rPr>
          <w:sz w:val="22"/>
          <w:szCs w:val="22"/>
        </w:rPr>
        <w:t>dostawy</w:t>
      </w:r>
      <w:r>
        <w:rPr>
          <w:sz w:val="22"/>
          <w:szCs w:val="22"/>
        </w:rPr>
        <w:t xml:space="preserve"> j/n:</w:t>
      </w:r>
    </w:p>
    <w:p w:rsidR="00782EAB" w:rsidRPr="006A4B86" w:rsidRDefault="00782EAB" w:rsidP="00697E10">
      <w:pPr>
        <w:pStyle w:val="Default"/>
        <w:spacing w:line="276" w:lineRule="auto"/>
        <w:jc w:val="both"/>
        <w:rPr>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1D08CC" w:rsidP="00697E10">
      <w:pPr>
        <w:pStyle w:val="Default"/>
        <w:spacing w:line="276" w:lineRule="auto"/>
        <w:jc w:val="center"/>
        <w:rPr>
          <w:b/>
          <w:sz w:val="22"/>
          <w:szCs w:val="22"/>
        </w:rPr>
      </w:pPr>
      <w:r>
        <w:rPr>
          <w:b/>
          <w:sz w:val="40"/>
          <w:szCs w:val="40"/>
        </w:rPr>
        <w:t xml:space="preserve">DOSTAWA </w:t>
      </w:r>
      <w:r w:rsidR="00CF0699">
        <w:rPr>
          <w:b/>
          <w:sz w:val="40"/>
          <w:szCs w:val="40"/>
        </w:rPr>
        <w:t>DWÓCH AUTOBUSÓW PRZYSTOSOWANYCH</w:t>
      </w:r>
      <w:r w:rsidR="008A47D5">
        <w:rPr>
          <w:b/>
          <w:sz w:val="40"/>
          <w:szCs w:val="40"/>
        </w:rPr>
        <w:t xml:space="preserve"> DO PRZEWOZU OSÓB NIEPEŁNOSPRAWNYCH </w:t>
      </w: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0017E7" w:rsidRDefault="00782EAB" w:rsidP="00697E10">
      <w:pPr>
        <w:pStyle w:val="Default"/>
        <w:spacing w:line="276" w:lineRule="auto"/>
        <w:jc w:val="center"/>
        <w:rPr>
          <w:sz w:val="22"/>
          <w:szCs w:val="22"/>
        </w:rPr>
      </w:pPr>
    </w:p>
    <w:p w:rsidR="00782EAB" w:rsidRPr="000017E7" w:rsidRDefault="00782EAB" w:rsidP="00697E10">
      <w:pPr>
        <w:pStyle w:val="Default"/>
        <w:spacing w:line="276" w:lineRule="auto"/>
        <w:jc w:val="center"/>
        <w:rPr>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Pr="006A4B86"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782EAB" w:rsidRDefault="00782EAB" w:rsidP="00697E10">
      <w:pPr>
        <w:pStyle w:val="Default"/>
        <w:spacing w:line="276" w:lineRule="auto"/>
        <w:jc w:val="center"/>
        <w:rPr>
          <w:b/>
          <w:sz w:val="22"/>
          <w:szCs w:val="22"/>
        </w:rPr>
      </w:pPr>
    </w:p>
    <w:p w:rsidR="001D08CC" w:rsidRDefault="001D08CC" w:rsidP="00697E10">
      <w:pPr>
        <w:pStyle w:val="Default"/>
        <w:spacing w:line="276" w:lineRule="auto"/>
        <w:jc w:val="center"/>
        <w:rPr>
          <w:b/>
          <w:sz w:val="22"/>
          <w:szCs w:val="22"/>
        </w:rPr>
      </w:pPr>
    </w:p>
    <w:p w:rsidR="001D08CC" w:rsidRDefault="001D08CC" w:rsidP="00697E10">
      <w:pPr>
        <w:pStyle w:val="Default"/>
        <w:spacing w:line="276" w:lineRule="auto"/>
        <w:jc w:val="center"/>
        <w:rPr>
          <w:b/>
          <w:sz w:val="22"/>
          <w:szCs w:val="22"/>
        </w:rPr>
      </w:pPr>
    </w:p>
    <w:p w:rsidR="001D08CC" w:rsidRDefault="001D08CC" w:rsidP="00697E10">
      <w:pPr>
        <w:pStyle w:val="Default"/>
        <w:spacing w:line="276" w:lineRule="auto"/>
        <w:jc w:val="center"/>
        <w:rPr>
          <w:b/>
          <w:sz w:val="22"/>
          <w:szCs w:val="22"/>
        </w:rPr>
      </w:pPr>
    </w:p>
    <w:p w:rsidR="001D08CC" w:rsidRDefault="001D08CC" w:rsidP="004E799E">
      <w:pPr>
        <w:pStyle w:val="Default"/>
        <w:spacing w:line="276" w:lineRule="auto"/>
        <w:rPr>
          <w:b/>
          <w:sz w:val="22"/>
          <w:szCs w:val="22"/>
        </w:rPr>
      </w:pPr>
    </w:p>
    <w:p w:rsidR="00782EAB" w:rsidRPr="00782EAB" w:rsidRDefault="00782EAB" w:rsidP="00697E10">
      <w:pPr>
        <w:tabs>
          <w:tab w:val="left" w:pos="360"/>
          <w:tab w:val="left" w:pos="426"/>
        </w:tabs>
        <w:spacing w:line="276" w:lineRule="auto"/>
        <w:jc w:val="both"/>
        <w:rPr>
          <w:rFonts w:ascii="Arial" w:hAnsi="Arial" w:cs="Arial"/>
          <w:b/>
          <w:sz w:val="22"/>
          <w:szCs w:val="22"/>
        </w:rPr>
      </w:pPr>
      <w:r w:rsidRPr="00782EAB">
        <w:rPr>
          <w:rFonts w:ascii="Arial" w:hAnsi="Arial" w:cs="Arial"/>
          <w:b/>
          <w:sz w:val="22"/>
          <w:szCs w:val="22"/>
        </w:rPr>
        <w:lastRenderedPageBreak/>
        <w:t>I.  NAZWA (FIRMA) I ADRES ZAMAWIAJĄCEGO:</w:t>
      </w:r>
    </w:p>
    <w:p w:rsidR="00782EAB" w:rsidRPr="00782EAB" w:rsidRDefault="00782EAB" w:rsidP="00697E10">
      <w:pPr>
        <w:pStyle w:val="Bezodstpw"/>
        <w:spacing w:line="276" w:lineRule="auto"/>
        <w:ind w:firstLine="360"/>
        <w:rPr>
          <w:rFonts w:ascii="Arial" w:hAnsi="Arial" w:cs="Arial"/>
          <w:b/>
          <w:sz w:val="22"/>
          <w:szCs w:val="22"/>
        </w:rPr>
      </w:pPr>
    </w:p>
    <w:p w:rsidR="00782EAB" w:rsidRPr="00782EAB" w:rsidRDefault="00C45579" w:rsidP="00697E10">
      <w:pPr>
        <w:pStyle w:val="Bezodstpw"/>
        <w:spacing w:line="276" w:lineRule="auto"/>
        <w:rPr>
          <w:rFonts w:ascii="Arial" w:hAnsi="Arial" w:cs="Arial"/>
          <w:b/>
          <w:sz w:val="22"/>
          <w:szCs w:val="22"/>
        </w:rPr>
      </w:pPr>
      <w:r>
        <w:rPr>
          <w:rFonts w:ascii="Arial" w:hAnsi="Arial" w:cs="Arial"/>
          <w:b/>
          <w:sz w:val="22"/>
          <w:szCs w:val="22"/>
        </w:rPr>
        <w:t>Polskie Stowarzyszenie na rzecz Osób z Niepełnosprawnością Intelektualną</w:t>
      </w:r>
      <w:r>
        <w:rPr>
          <w:rFonts w:ascii="Arial" w:hAnsi="Arial" w:cs="Arial"/>
          <w:b/>
          <w:sz w:val="22"/>
          <w:szCs w:val="22"/>
        </w:rPr>
        <w:br/>
        <w:t>Koło w Nidzicy</w:t>
      </w:r>
    </w:p>
    <w:p w:rsidR="00782EAB" w:rsidRPr="00782EAB" w:rsidRDefault="00782EAB" w:rsidP="00697E10">
      <w:pPr>
        <w:pStyle w:val="Bezodstpw"/>
        <w:spacing w:line="276" w:lineRule="auto"/>
        <w:ind w:firstLine="360"/>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Regon</w:t>
      </w:r>
      <w:r w:rsidR="00C45579">
        <w:rPr>
          <w:rFonts w:ascii="Arial" w:hAnsi="Arial" w:cs="Arial"/>
          <w:sz w:val="22"/>
          <w:szCs w:val="22"/>
        </w:rPr>
        <w:t xml:space="preserve">  ,  NIP  745-10-32-187</w:t>
      </w:r>
    </w:p>
    <w:p w:rsidR="00782EAB" w:rsidRPr="00C45579" w:rsidRDefault="00782EAB" w:rsidP="00697E10">
      <w:pPr>
        <w:pStyle w:val="Nagwek"/>
        <w:spacing w:line="276" w:lineRule="auto"/>
        <w:jc w:val="both"/>
        <w:rPr>
          <w:rFonts w:ascii="Arial" w:hAnsi="Arial" w:cs="Arial"/>
          <w:sz w:val="22"/>
          <w:szCs w:val="22"/>
        </w:rPr>
      </w:pPr>
      <w:r w:rsidRPr="00782EAB">
        <w:rPr>
          <w:rFonts w:ascii="Arial" w:hAnsi="Arial" w:cs="Arial"/>
          <w:sz w:val="22"/>
          <w:szCs w:val="22"/>
        </w:rPr>
        <w:t>tel.</w:t>
      </w:r>
      <w:r w:rsidR="00C45579">
        <w:rPr>
          <w:rFonts w:ascii="Arial" w:hAnsi="Arial" w:cs="Arial"/>
          <w:sz w:val="22"/>
          <w:szCs w:val="22"/>
        </w:rPr>
        <w:t>/fax</w:t>
      </w:r>
      <w:r w:rsidRPr="00782EAB">
        <w:rPr>
          <w:rFonts w:ascii="Arial" w:hAnsi="Arial" w:cs="Arial"/>
          <w:sz w:val="22"/>
          <w:szCs w:val="22"/>
        </w:rPr>
        <w:t xml:space="preserve"> </w:t>
      </w:r>
      <w:r w:rsidR="00C45579">
        <w:rPr>
          <w:rFonts w:ascii="Arial" w:hAnsi="Arial" w:cs="Arial"/>
          <w:sz w:val="22"/>
          <w:szCs w:val="22"/>
        </w:rPr>
        <w:t>89</w:t>
      </w:r>
      <w:r w:rsidR="00CB2AF3">
        <w:rPr>
          <w:rFonts w:ascii="Arial" w:hAnsi="Arial" w:cs="Arial"/>
          <w:sz w:val="22"/>
          <w:szCs w:val="22"/>
        </w:rPr>
        <w:t> </w:t>
      </w:r>
      <w:r w:rsidR="00C45579">
        <w:rPr>
          <w:rFonts w:ascii="Arial" w:hAnsi="Arial" w:cs="Arial"/>
          <w:sz w:val="22"/>
          <w:szCs w:val="22"/>
        </w:rPr>
        <w:t>625</w:t>
      </w:r>
      <w:r w:rsidR="00CB2AF3">
        <w:rPr>
          <w:rFonts w:ascii="Arial" w:hAnsi="Arial" w:cs="Arial"/>
          <w:sz w:val="22"/>
          <w:szCs w:val="22"/>
        </w:rPr>
        <w:t xml:space="preserve"> </w:t>
      </w:r>
      <w:r w:rsidR="00C45579">
        <w:rPr>
          <w:rFonts w:ascii="Arial" w:hAnsi="Arial" w:cs="Arial"/>
          <w:sz w:val="22"/>
          <w:szCs w:val="22"/>
        </w:rPr>
        <w:t>21</w:t>
      </w:r>
      <w:r w:rsidR="00CB2AF3">
        <w:rPr>
          <w:rFonts w:ascii="Arial" w:hAnsi="Arial" w:cs="Arial"/>
          <w:sz w:val="22"/>
          <w:szCs w:val="22"/>
        </w:rPr>
        <w:t xml:space="preserve"> </w:t>
      </w:r>
      <w:r w:rsidR="00C45579">
        <w:rPr>
          <w:rFonts w:ascii="Arial" w:hAnsi="Arial" w:cs="Arial"/>
          <w:sz w:val="22"/>
          <w:szCs w:val="22"/>
        </w:rPr>
        <w:t>53</w:t>
      </w:r>
    </w:p>
    <w:p w:rsidR="00782EAB" w:rsidRDefault="00782EAB" w:rsidP="00697E10">
      <w:pPr>
        <w:pStyle w:val="Nagwek"/>
        <w:spacing w:line="276" w:lineRule="auto"/>
        <w:jc w:val="both"/>
        <w:rPr>
          <w:rFonts w:ascii="Arial" w:hAnsi="Arial" w:cs="Arial"/>
          <w:sz w:val="22"/>
          <w:szCs w:val="22"/>
          <w:lang w:val="en-US"/>
        </w:rPr>
      </w:pPr>
      <w:r w:rsidRPr="00782EAB">
        <w:rPr>
          <w:rFonts w:ascii="Arial" w:hAnsi="Arial" w:cs="Arial"/>
          <w:sz w:val="22"/>
          <w:szCs w:val="22"/>
          <w:lang w:val="de-DE"/>
        </w:rPr>
        <w:t xml:space="preserve">adres e-mail: </w:t>
      </w:r>
      <w:hyperlink r:id="rId8" w:history="1">
        <w:r w:rsidR="00CF0699" w:rsidRPr="00300CF4">
          <w:rPr>
            <w:rStyle w:val="Hipercze"/>
            <w:rFonts w:ascii="Arial" w:hAnsi="Arial" w:cs="Arial"/>
            <w:sz w:val="22"/>
            <w:szCs w:val="22"/>
            <w:lang w:val="en-US"/>
          </w:rPr>
          <w:t>zk.nidzica@psoni.org.pl</w:t>
        </w:r>
      </w:hyperlink>
    </w:p>
    <w:p w:rsidR="00CF0699" w:rsidRPr="00782EAB" w:rsidRDefault="00CF0699" w:rsidP="00697E10">
      <w:pPr>
        <w:pStyle w:val="Nagwek"/>
        <w:spacing w:line="276" w:lineRule="auto"/>
        <w:jc w:val="both"/>
        <w:rPr>
          <w:rFonts w:ascii="Arial" w:hAnsi="Arial" w:cs="Arial"/>
          <w:sz w:val="22"/>
          <w:szCs w:val="22"/>
          <w:lang w:val="de-DE"/>
        </w:rPr>
      </w:pPr>
      <w:r>
        <w:rPr>
          <w:rFonts w:ascii="Arial" w:hAnsi="Arial" w:cs="Arial"/>
          <w:sz w:val="22"/>
          <w:szCs w:val="22"/>
          <w:lang w:val="en-US"/>
        </w:rPr>
        <w:t>https://nidzica.psoni.org.pl</w:t>
      </w:r>
    </w:p>
    <w:p w:rsidR="00782EAB" w:rsidRPr="00782EAB" w:rsidRDefault="00782EAB" w:rsidP="00697E10">
      <w:pPr>
        <w:pStyle w:val="Nagwek"/>
        <w:spacing w:line="276" w:lineRule="auto"/>
        <w:ind w:left="425"/>
        <w:jc w:val="both"/>
        <w:rPr>
          <w:rFonts w:ascii="Arial" w:hAnsi="Arial" w:cs="Arial"/>
          <w:sz w:val="22"/>
          <w:szCs w:val="22"/>
          <w:lang w:val="de-DE"/>
        </w:rPr>
      </w:pPr>
    </w:p>
    <w:p w:rsidR="00782EAB" w:rsidRPr="00782EAB" w:rsidRDefault="00782EAB" w:rsidP="00697E10">
      <w:pPr>
        <w:tabs>
          <w:tab w:val="left" w:pos="360"/>
          <w:tab w:val="left" w:pos="426"/>
        </w:tabs>
        <w:spacing w:line="276"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697E10">
      <w:pPr>
        <w:tabs>
          <w:tab w:val="left" w:pos="426"/>
        </w:tabs>
        <w:suppressAutoHyphens/>
        <w:spacing w:line="276"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r w:rsidR="008A47D5">
        <w:rPr>
          <w:rFonts w:ascii="Arial" w:hAnsi="Arial" w:cs="Arial"/>
          <w:color w:val="000000"/>
          <w:sz w:val="22"/>
          <w:szCs w:val="22"/>
        </w:rPr>
        <w:t xml:space="preserve">t.j. </w:t>
      </w:r>
      <w:r w:rsidRPr="00782EAB">
        <w:rPr>
          <w:rFonts w:ascii="Arial" w:hAnsi="Arial" w:cs="Arial"/>
          <w:color w:val="000000"/>
          <w:sz w:val="22"/>
          <w:szCs w:val="22"/>
        </w:rPr>
        <w:t>Dz.U. z 201</w:t>
      </w:r>
      <w:r w:rsidR="008A47D5">
        <w:rPr>
          <w:rFonts w:ascii="Arial" w:hAnsi="Arial" w:cs="Arial"/>
          <w:color w:val="000000"/>
          <w:sz w:val="22"/>
          <w:szCs w:val="22"/>
        </w:rPr>
        <w:t>7</w:t>
      </w:r>
      <w:r w:rsidRPr="00782EAB">
        <w:rPr>
          <w:rFonts w:ascii="Arial" w:hAnsi="Arial" w:cs="Arial"/>
          <w:color w:val="000000"/>
          <w:sz w:val="22"/>
          <w:szCs w:val="22"/>
        </w:rPr>
        <w:t xml:space="preserve">r. poz. </w:t>
      </w:r>
      <w:r w:rsidR="003A1C0B">
        <w:rPr>
          <w:rFonts w:ascii="Arial" w:hAnsi="Arial" w:cs="Arial"/>
          <w:color w:val="000000"/>
          <w:sz w:val="22"/>
          <w:szCs w:val="22"/>
        </w:rPr>
        <w:t>1579</w:t>
      </w:r>
      <w:r w:rsidRPr="00782EAB">
        <w:rPr>
          <w:rFonts w:ascii="Arial" w:hAnsi="Arial" w:cs="Arial"/>
          <w:color w:val="000000"/>
          <w:sz w:val="22"/>
          <w:szCs w:val="22"/>
        </w:rPr>
        <w:t>.) z</w:t>
      </w:r>
      <w:r w:rsidR="00437683">
        <w:rPr>
          <w:rFonts w:ascii="Arial" w:hAnsi="Arial" w:cs="Arial"/>
          <w:color w:val="000000"/>
          <w:sz w:val="22"/>
          <w:szCs w:val="22"/>
        </w:rPr>
        <w:t>wanej w dalszej części „ustawą”</w:t>
      </w:r>
      <w:r w:rsidRPr="00782EAB">
        <w:rPr>
          <w:rFonts w:ascii="Arial" w:hAnsi="Arial" w:cs="Arial"/>
          <w:color w:val="000000"/>
          <w:sz w:val="22"/>
          <w:szCs w:val="22"/>
        </w:rPr>
        <w:t xml:space="preserve"> oraz na podstawie przepisów wykonawczych  wydanych na jej podstawie.</w:t>
      </w:r>
    </w:p>
    <w:p w:rsidR="00782EAB" w:rsidRPr="00782EAB" w:rsidRDefault="00782EAB" w:rsidP="00697E10">
      <w:pPr>
        <w:tabs>
          <w:tab w:val="left" w:pos="426"/>
        </w:tabs>
        <w:suppressAutoHyphens/>
        <w:spacing w:line="276"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697E10">
      <w:pPr>
        <w:tabs>
          <w:tab w:val="left" w:pos="426"/>
        </w:tabs>
        <w:suppressAutoHyphens/>
        <w:spacing w:line="276"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697E10">
      <w:pPr>
        <w:tabs>
          <w:tab w:val="left" w:pos="426"/>
        </w:tabs>
        <w:spacing w:line="276"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697E10">
      <w:pPr>
        <w:tabs>
          <w:tab w:val="left" w:pos="360"/>
          <w:tab w:val="left" w:pos="426"/>
        </w:tabs>
        <w:spacing w:line="276"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697E10">
      <w:pPr>
        <w:tabs>
          <w:tab w:val="left" w:pos="360"/>
          <w:tab w:val="left" w:pos="426"/>
        </w:tabs>
        <w:spacing w:line="276" w:lineRule="auto"/>
        <w:jc w:val="both"/>
        <w:rPr>
          <w:rFonts w:ascii="Arial" w:hAnsi="Arial" w:cs="Arial"/>
          <w:b/>
          <w:sz w:val="22"/>
          <w:szCs w:val="22"/>
        </w:rPr>
      </w:pPr>
    </w:p>
    <w:p w:rsidR="00782EAB" w:rsidRDefault="00782EAB" w:rsidP="00697E10">
      <w:pPr>
        <w:tabs>
          <w:tab w:val="left" w:pos="360"/>
          <w:tab w:val="left" w:pos="426"/>
        </w:tabs>
        <w:spacing w:line="276" w:lineRule="auto"/>
        <w:jc w:val="both"/>
        <w:rPr>
          <w:rFonts w:ascii="Arial" w:hAnsi="Arial" w:cs="Arial"/>
          <w:sz w:val="22"/>
          <w:szCs w:val="22"/>
        </w:rPr>
      </w:pPr>
      <w:r w:rsidRPr="00782EAB">
        <w:rPr>
          <w:rFonts w:ascii="Arial" w:hAnsi="Arial" w:cs="Arial"/>
          <w:sz w:val="22"/>
          <w:szCs w:val="22"/>
        </w:rPr>
        <w:t xml:space="preserve">Kod CPV </w:t>
      </w:r>
      <w:r w:rsidR="000604EC">
        <w:rPr>
          <w:rFonts w:ascii="Arial" w:hAnsi="Arial" w:cs="Arial"/>
          <w:sz w:val="22"/>
          <w:szCs w:val="22"/>
        </w:rPr>
        <w:t>34110000-1</w:t>
      </w:r>
      <w:r w:rsidR="000604EC">
        <w:rPr>
          <w:rFonts w:ascii="Arial" w:hAnsi="Arial" w:cs="Arial"/>
          <w:sz w:val="22"/>
          <w:szCs w:val="22"/>
        </w:rPr>
        <w:tab/>
        <w:t>samochody osobowe</w:t>
      </w:r>
    </w:p>
    <w:p w:rsidR="000604EC" w:rsidRPr="00782EAB" w:rsidRDefault="000604EC" w:rsidP="00697E10">
      <w:pPr>
        <w:tabs>
          <w:tab w:val="left" w:pos="360"/>
          <w:tab w:val="left" w:pos="426"/>
        </w:tabs>
        <w:spacing w:line="276" w:lineRule="auto"/>
        <w:jc w:val="both"/>
        <w:rPr>
          <w:rFonts w:ascii="Arial" w:hAnsi="Arial" w:cs="Arial"/>
          <w:b/>
          <w:sz w:val="22"/>
          <w:szCs w:val="22"/>
        </w:rPr>
      </w:pPr>
      <w:r>
        <w:rPr>
          <w:rFonts w:ascii="Arial" w:hAnsi="Arial" w:cs="Arial"/>
          <w:sz w:val="22"/>
          <w:szCs w:val="22"/>
        </w:rPr>
        <w:t xml:space="preserve">Kod CPV </w:t>
      </w:r>
      <w:r w:rsidR="00267818">
        <w:rPr>
          <w:rFonts w:ascii="Arial" w:hAnsi="Arial" w:cs="Arial"/>
          <w:sz w:val="22"/>
          <w:szCs w:val="22"/>
        </w:rPr>
        <w:t>34121000-1</w:t>
      </w:r>
      <w:r>
        <w:rPr>
          <w:rFonts w:ascii="Arial" w:hAnsi="Arial" w:cs="Arial"/>
          <w:sz w:val="22"/>
          <w:szCs w:val="22"/>
        </w:rPr>
        <w:tab/>
      </w:r>
      <w:r w:rsidR="00267818">
        <w:rPr>
          <w:rFonts w:ascii="Arial" w:hAnsi="Arial" w:cs="Arial"/>
          <w:sz w:val="22"/>
          <w:szCs w:val="22"/>
        </w:rPr>
        <w:t>autobusy i autokary</w:t>
      </w:r>
    </w:p>
    <w:p w:rsidR="00782EAB" w:rsidRPr="00782EAB" w:rsidRDefault="00782EAB" w:rsidP="00697E10">
      <w:pPr>
        <w:tabs>
          <w:tab w:val="left" w:pos="360"/>
          <w:tab w:val="left" w:pos="426"/>
        </w:tabs>
        <w:spacing w:line="276" w:lineRule="auto"/>
        <w:jc w:val="both"/>
        <w:rPr>
          <w:rFonts w:ascii="Arial" w:hAnsi="Arial" w:cs="Arial"/>
          <w:b/>
          <w:sz w:val="22"/>
          <w:szCs w:val="22"/>
        </w:rPr>
      </w:pPr>
    </w:p>
    <w:p w:rsidR="00782EAB" w:rsidRPr="008A47D5" w:rsidRDefault="008A47D5" w:rsidP="00697E10">
      <w:pPr>
        <w:tabs>
          <w:tab w:val="left" w:pos="502"/>
        </w:tabs>
        <w:suppressAutoHyphens/>
        <w:spacing w:line="276" w:lineRule="auto"/>
        <w:jc w:val="both"/>
        <w:rPr>
          <w:rFonts w:ascii="Arial" w:hAnsi="Arial" w:cs="Arial"/>
          <w:b/>
          <w:sz w:val="22"/>
          <w:szCs w:val="22"/>
        </w:rPr>
      </w:pPr>
      <w:r>
        <w:rPr>
          <w:rFonts w:ascii="Arial" w:hAnsi="Arial" w:cs="Arial"/>
          <w:sz w:val="22"/>
          <w:szCs w:val="22"/>
        </w:rPr>
        <w:t>1.  </w:t>
      </w:r>
      <w:r w:rsidR="00782EAB" w:rsidRPr="008A47D5">
        <w:rPr>
          <w:rFonts w:ascii="Arial" w:hAnsi="Arial" w:cs="Arial"/>
          <w:sz w:val="22"/>
          <w:szCs w:val="22"/>
        </w:rPr>
        <w:t xml:space="preserve">Przedmiot niniejszego zamówienia obejmuje </w:t>
      </w:r>
      <w:r w:rsidR="001D08CC" w:rsidRPr="008A47D5">
        <w:rPr>
          <w:rFonts w:ascii="Arial" w:hAnsi="Arial" w:cs="Arial"/>
          <w:b/>
          <w:sz w:val="22"/>
          <w:szCs w:val="22"/>
        </w:rPr>
        <w:t xml:space="preserve">dostawę </w:t>
      </w:r>
      <w:r w:rsidR="00CF0699">
        <w:rPr>
          <w:rFonts w:ascii="Arial" w:hAnsi="Arial" w:cs="Arial"/>
          <w:b/>
          <w:sz w:val="22"/>
          <w:szCs w:val="22"/>
        </w:rPr>
        <w:t xml:space="preserve">dwóch </w:t>
      </w:r>
      <w:r w:rsidR="00CC5DD8">
        <w:rPr>
          <w:rFonts w:ascii="Arial" w:hAnsi="Arial" w:cs="Arial"/>
          <w:b/>
          <w:sz w:val="22"/>
          <w:szCs w:val="22"/>
        </w:rPr>
        <w:t>fabrycznie now</w:t>
      </w:r>
      <w:r w:rsidR="00CF0699">
        <w:rPr>
          <w:rFonts w:ascii="Arial" w:hAnsi="Arial" w:cs="Arial"/>
          <w:b/>
          <w:sz w:val="22"/>
          <w:szCs w:val="22"/>
        </w:rPr>
        <w:t>ych</w:t>
      </w:r>
      <w:r w:rsidR="001D08CC" w:rsidRPr="008A47D5">
        <w:rPr>
          <w:rFonts w:ascii="Arial" w:hAnsi="Arial" w:cs="Arial"/>
          <w:b/>
          <w:sz w:val="22"/>
          <w:szCs w:val="22"/>
        </w:rPr>
        <w:t xml:space="preserve"> </w:t>
      </w:r>
      <w:r w:rsidR="00CF0699">
        <w:rPr>
          <w:rFonts w:ascii="Arial" w:hAnsi="Arial" w:cs="Arial"/>
          <w:b/>
          <w:sz w:val="22"/>
          <w:szCs w:val="22"/>
        </w:rPr>
        <w:t>autobusów przystosowanych</w:t>
      </w:r>
      <w:r w:rsidRPr="008A47D5">
        <w:rPr>
          <w:rFonts w:ascii="Arial" w:hAnsi="Arial" w:cs="Arial"/>
          <w:b/>
          <w:sz w:val="22"/>
          <w:szCs w:val="22"/>
        </w:rPr>
        <w:t xml:space="preserve"> do przewozu osób niepełnosprawnych.</w:t>
      </w:r>
      <w:r w:rsidR="00C45579">
        <w:rPr>
          <w:rFonts w:ascii="Arial" w:hAnsi="Arial" w:cs="Arial"/>
          <w:b/>
          <w:sz w:val="22"/>
          <w:szCs w:val="22"/>
        </w:rPr>
        <w:t xml:space="preserve"> Rok produkcji – 2018</w:t>
      </w:r>
      <w:r w:rsidR="000604EC">
        <w:rPr>
          <w:rFonts w:ascii="Arial" w:hAnsi="Arial" w:cs="Arial"/>
          <w:b/>
          <w:sz w:val="22"/>
          <w:szCs w:val="22"/>
        </w:rPr>
        <w:t>.</w:t>
      </w:r>
    </w:p>
    <w:p w:rsidR="008A47D5" w:rsidRDefault="008A47D5" w:rsidP="00697E10">
      <w:pPr>
        <w:tabs>
          <w:tab w:val="left" w:pos="502"/>
        </w:tabs>
        <w:suppressAutoHyphens/>
        <w:spacing w:line="276" w:lineRule="auto"/>
        <w:jc w:val="both"/>
        <w:rPr>
          <w:rFonts w:ascii="Arial" w:hAnsi="Arial" w:cs="Arial"/>
          <w:b/>
          <w:sz w:val="22"/>
          <w:szCs w:val="22"/>
        </w:rPr>
      </w:pPr>
    </w:p>
    <w:p w:rsidR="008A47D5" w:rsidRPr="00C1344A" w:rsidRDefault="008A47D5" w:rsidP="00697E10">
      <w:pPr>
        <w:tabs>
          <w:tab w:val="left" w:pos="502"/>
        </w:tabs>
        <w:suppressAutoHyphens/>
        <w:spacing w:line="276" w:lineRule="auto"/>
        <w:jc w:val="both"/>
        <w:rPr>
          <w:rFonts w:ascii="Arial" w:hAnsi="Arial" w:cs="Arial"/>
          <w:sz w:val="22"/>
          <w:szCs w:val="22"/>
        </w:rPr>
      </w:pPr>
      <w:r w:rsidRPr="00C1344A">
        <w:rPr>
          <w:rFonts w:ascii="Arial" w:hAnsi="Arial" w:cs="Arial"/>
          <w:sz w:val="22"/>
          <w:szCs w:val="22"/>
        </w:rPr>
        <w:t>2. Zakup dokonywany jest w ramach</w:t>
      </w:r>
      <w:r>
        <w:rPr>
          <w:rFonts w:ascii="Arial" w:hAnsi="Arial" w:cs="Arial"/>
          <w:b/>
          <w:sz w:val="22"/>
          <w:szCs w:val="22"/>
        </w:rPr>
        <w:t xml:space="preserve"> dofinansowania ze środków PFRON </w:t>
      </w:r>
      <w:r w:rsidR="00C1344A" w:rsidRPr="00C1344A">
        <w:rPr>
          <w:rFonts w:ascii="Arial" w:hAnsi="Arial" w:cs="Arial"/>
          <w:sz w:val="22"/>
          <w:szCs w:val="22"/>
        </w:rPr>
        <w:t>z programu</w:t>
      </w:r>
      <w:r w:rsidR="00C1344A">
        <w:rPr>
          <w:rFonts w:ascii="Arial" w:hAnsi="Arial" w:cs="Arial"/>
          <w:b/>
          <w:sz w:val="22"/>
          <w:szCs w:val="22"/>
        </w:rPr>
        <w:t xml:space="preserve"> </w:t>
      </w:r>
      <w:r>
        <w:rPr>
          <w:rFonts w:ascii="Arial" w:hAnsi="Arial" w:cs="Arial"/>
          <w:b/>
          <w:sz w:val="22"/>
          <w:szCs w:val="22"/>
        </w:rPr>
        <w:t>„Program wyrównywania różnic między regionami III” w ramach obszaru D „</w:t>
      </w:r>
      <w:r w:rsidR="00C45579">
        <w:rPr>
          <w:rFonts w:ascii="Arial" w:hAnsi="Arial" w:cs="Arial"/>
          <w:b/>
          <w:sz w:val="22"/>
          <w:szCs w:val="22"/>
        </w:rPr>
        <w:t>Likwidacja barier transportowych</w:t>
      </w:r>
      <w:r>
        <w:rPr>
          <w:rFonts w:ascii="Arial" w:hAnsi="Arial" w:cs="Arial"/>
          <w:b/>
          <w:sz w:val="22"/>
          <w:szCs w:val="22"/>
        </w:rPr>
        <w:t xml:space="preserve">”  </w:t>
      </w:r>
      <w:r w:rsidR="002C4403">
        <w:rPr>
          <w:rFonts w:ascii="Arial" w:hAnsi="Arial" w:cs="Arial"/>
          <w:sz w:val="22"/>
          <w:szCs w:val="22"/>
        </w:rPr>
        <w:t>na rzecz Warsztatu Terapii Zajęciowej w Nidzicy</w:t>
      </w:r>
      <w:r w:rsidR="00DD6FD4">
        <w:rPr>
          <w:rFonts w:ascii="Arial" w:hAnsi="Arial" w:cs="Arial"/>
          <w:sz w:val="22"/>
          <w:szCs w:val="22"/>
        </w:rPr>
        <w:t xml:space="preserve"> oraz Polskiego Stowarzyszenia na rzecz Osób z Niepełnosprawnością Intelektualną Koło w Nidzicy.</w:t>
      </w:r>
    </w:p>
    <w:p w:rsidR="008A47D5" w:rsidRDefault="008A47D5" w:rsidP="00697E10">
      <w:pPr>
        <w:tabs>
          <w:tab w:val="left" w:pos="720"/>
        </w:tabs>
        <w:suppressAutoHyphens/>
        <w:spacing w:line="276" w:lineRule="auto"/>
        <w:jc w:val="both"/>
        <w:rPr>
          <w:rFonts w:ascii="Arial" w:hAnsi="Arial" w:cs="Arial"/>
          <w:sz w:val="22"/>
          <w:szCs w:val="22"/>
        </w:rPr>
      </w:pPr>
    </w:p>
    <w:p w:rsidR="00782EAB" w:rsidRDefault="008A47D5" w:rsidP="00697E10">
      <w:pPr>
        <w:tabs>
          <w:tab w:val="left" w:pos="720"/>
        </w:tabs>
        <w:suppressAutoHyphens/>
        <w:spacing w:line="276" w:lineRule="auto"/>
        <w:jc w:val="both"/>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Szczegółowy opi</w:t>
      </w:r>
      <w:r>
        <w:rPr>
          <w:rFonts w:ascii="Arial" w:hAnsi="Arial" w:cs="Arial"/>
          <w:sz w:val="22"/>
          <w:szCs w:val="22"/>
        </w:rPr>
        <w:t>s przedmiotu zamówienia zawiera</w:t>
      </w:r>
      <w:r w:rsidR="00782EAB" w:rsidRPr="00782EAB">
        <w:rPr>
          <w:rFonts w:ascii="Arial" w:hAnsi="Arial" w:cs="Arial"/>
          <w:sz w:val="22"/>
          <w:szCs w:val="22"/>
        </w:rPr>
        <w:t xml:space="preserve"> załącznik do SIWZ</w:t>
      </w:r>
      <w:r>
        <w:rPr>
          <w:rFonts w:ascii="Arial" w:hAnsi="Arial" w:cs="Arial"/>
          <w:sz w:val="22"/>
          <w:szCs w:val="22"/>
        </w:rPr>
        <w:t xml:space="preserve"> p.n. „Szczegółowy opis przedmiotu zamówienia”.</w:t>
      </w:r>
    </w:p>
    <w:p w:rsidR="008A47D5" w:rsidRPr="00782EAB" w:rsidRDefault="008A47D5" w:rsidP="00697E10">
      <w:pPr>
        <w:tabs>
          <w:tab w:val="left" w:pos="720"/>
        </w:tabs>
        <w:suppressAutoHyphens/>
        <w:spacing w:line="276" w:lineRule="auto"/>
        <w:jc w:val="both"/>
        <w:rPr>
          <w:rFonts w:ascii="Arial" w:hAnsi="Arial" w:cs="Arial"/>
          <w:b/>
          <w:sz w:val="22"/>
          <w:szCs w:val="22"/>
        </w:rPr>
      </w:pPr>
    </w:p>
    <w:p w:rsidR="00782EAB" w:rsidRPr="00782EAB" w:rsidRDefault="001D08CC" w:rsidP="00697E10">
      <w:pPr>
        <w:tabs>
          <w:tab w:val="left" w:pos="720"/>
        </w:tabs>
        <w:spacing w:line="276" w:lineRule="auto"/>
        <w:jc w:val="both"/>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370003" w:rsidRDefault="00370003" w:rsidP="00697E10">
      <w:pPr>
        <w:spacing w:line="276" w:lineRule="auto"/>
        <w:rPr>
          <w:rFonts w:ascii="Arial" w:hAnsi="Arial" w:cs="Arial"/>
          <w:b/>
          <w:sz w:val="22"/>
          <w:szCs w:val="22"/>
        </w:rPr>
      </w:pPr>
    </w:p>
    <w:p w:rsidR="00782EAB" w:rsidRPr="00782EAB" w:rsidRDefault="001D08CC" w:rsidP="00697E10">
      <w:pPr>
        <w:pStyle w:val="Bezodstpw"/>
        <w:spacing w:line="276" w:lineRule="auto"/>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V.  ZAMÓWIENIA CZĘŚCIOWE, WARIANTOWE, UMOWA RAMOWA, AUKCJA ELEKTRONICZNA.</w:t>
      </w:r>
    </w:p>
    <w:p w:rsidR="00782EAB" w:rsidRPr="00782EAB" w:rsidRDefault="00782EAB" w:rsidP="00697E10">
      <w:pPr>
        <w:pStyle w:val="Akapitzlist"/>
        <w:tabs>
          <w:tab w:val="left" w:pos="360"/>
        </w:tabs>
        <w:spacing w:line="276" w:lineRule="auto"/>
        <w:jc w:val="both"/>
        <w:rPr>
          <w:rFonts w:ascii="Arial" w:hAnsi="Arial" w:cs="Arial"/>
          <w:sz w:val="22"/>
          <w:szCs w:val="22"/>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2E77D4" w:rsidRPr="004E799E" w:rsidRDefault="00782EAB" w:rsidP="00697E10">
      <w:pPr>
        <w:pStyle w:val="Bezodstpw"/>
        <w:spacing w:line="276"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 xml:space="preserve">V.  UDZIELENIE ZAMÓWIENIA na podstawie art.67 ust.1 pkt.6 </w:t>
      </w:r>
    </w:p>
    <w:p w:rsidR="00782EAB" w:rsidRPr="00782EAB" w:rsidRDefault="00782EAB" w:rsidP="00697E10">
      <w:pPr>
        <w:tabs>
          <w:tab w:val="left" w:pos="360"/>
        </w:tabs>
        <w:spacing w:line="276" w:lineRule="auto"/>
        <w:jc w:val="both"/>
        <w:rPr>
          <w:rFonts w:ascii="Arial" w:hAnsi="Arial" w:cs="Arial"/>
          <w:sz w:val="22"/>
          <w:szCs w:val="22"/>
        </w:rPr>
      </w:pPr>
      <w:r w:rsidRPr="00782EAB">
        <w:rPr>
          <w:rFonts w:ascii="Arial" w:hAnsi="Arial" w:cs="Arial"/>
          <w:sz w:val="22"/>
          <w:szCs w:val="22"/>
        </w:rPr>
        <w:t>Zamawiający nie przewiduje udzielenia zamówień na podstawie art.67 ust.1 pkt 6 ustawy Pzp.</w:t>
      </w:r>
    </w:p>
    <w:p w:rsidR="008F5F75" w:rsidRPr="00782EAB" w:rsidRDefault="008F5F75" w:rsidP="00697E10">
      <w:pPr>
        <w:tabs>
          <w:tab w:val="left" w:pos="360"/>
        </w:tabs>
        <w:spacing w:line="276" w:lineRule="auto"/>
        <w:jc w:val="both"/>
        <w:rPr>
          <w:rFonts w:ascii="Arial" w:hAnsi="Arial" w:cs="Arial"/>
          <w:sz w:val="22"/>
          <w:szCs w:val="22"/>
        </w:rPr>
      </w:pPr>
    </w:p>
    <w:p w:rsidR="00782EAB" w:rsidRDefault="00782EAB" w:rsidP="00697E10">
      <w:pPr>
        <w:tabs>
          <w:tab w:val="left" w:pos="360"/>
        </w:tabs>
        <w:spacing w:line="276" w:lineRule="auto"/>
        <w:jc w:val="both"/>
        <w:rPr>
          <w:rFonts w:ascii="Arial" w:hAnsi="Arial" w:cs="Arial"/>
          <w:b/>
          <w:sz w:val="22"/>
          <w:szCs w:val="22"/>
        </w:rPr>
      </w:pPr>
      <w:r w:rsidRPr="00782EAB">
        <w:rPr>
          <w:rFonts w:ascii="Arial" w:hAnsi="Arial" w:cs="Arial"/>
          <w:b/>
          <w:sz w:val="22"/>
          <w:szCs w:val="22"/>
        </w:rPr>
        <w:t>V</w:t>
      </w:r>
      <w:r w:rsidR="004E4EC5">
        <w:rPr>
          <w:rFonts w:ascii="Arial" w:hAnsi="Arial" w:cs="Arial"/>
          <w:b/>
          <w:sz w:val="22"/>
          <w:szCs w:val="22"/>
        </w:rPr>
        <w:t>I</w:t>
      </w:r>
      <w:r w:rsidRPr="00782EAB">
        <w:rPr>
          <w:rFonts w:ascii="Arial" w:hAnsi="Arial" w:cs="Arial"/>
          <w:b/>
          <w:sz w:val="22"/>
          <w:szCs w:val="22"/>
        </w:rPr>
        <w:t xml:space="preserve">.  TERMIN WYKONANIA ZAMÓWIENIA:   </w:t>
      </w:r>
      <w:r w:rsidR="00704056">
        <w:rPr>
          <w:rFonts w:ascii="Arial" w:hAnsi="Arial" w:cs="Arial"/>
          <w:b/>
          <w:sz w:val="22"/>
          <w:szCs w:val="22"/>
        </w:rPr>
        <w:t>do dnia  30 września</w:t>
      </w:r>
      <w:r w:rsidR="002C4403">
        <w:rPr>
          <w:rFonts w:ascii="Arial" w:hAnsi="Arial" w:cs="Arial"/>
          <w:b/>
          <w:sz w:val="22"/>
          <w:szCs w:val="22"/>
        </w:rPr>
        <w:t xml:space="preserve"> 2018</w:t>
      </w:r>
      <w:r w:rsidR="000C1ABA">
        <w:rPr>
          <w:rFonts w:ascii="Arial" w:hAnsi="Arial" w:cs="Arial"/>
          <w:b/>
          <w:sz w:val="22"/>
          <w:szCs w:val="22"/>
        </w:rPr>
        <w:t xml:space="preserve"> roku.</w:t>
      </w:r>
    </w:p>
    <w:p w:rsidR="000C1ABA" w:rsidRPr="00782EAB" w:rsidRDefault="000C1ABA" w:rsidP="00697E10">
      <w:pPr>
        <w:tabs>
          <w:tab w:val="left" w:pos="360"/>
        </w:tabs>
        <w:spacing w:line="276" w:lineRule="auto"/>
        <w:jc w:val="both"/>
        <w:rPr>
          <w:rFonts w:ascii="Arial" w:hAnsi="Arial" w:cs="Arial"/>
          <w:b/>
          <w:sz w:val="22"/>
          <w:szCs w:val="22"/>
        </w:rPr>
      </w:pPr>
    </w:p>
    <w:p w:rsidR="00782EAB" w:rsidRPr="00782EAB" w:rsidRDefault="00782EAB" w:rsidP="00697E10">
      <w:pPr>
        <w:tabs>
          <w:tab w:val="left" w:pos="360"/>
        </w:tabs>
        <w:spacing w:line="276" w:lineRule="auto"/>
        <w:jc w:val="both"/>
        <w:rPr>
          <w:rFonts w:ascii="Arial" w:hAnsi="Arial" w:cs="Arial"/>
          <w:b/>
          <w:sz w:val="22"/>
          <w:szCs w:val="22"/>
        </w:rPr>
      </w:pPr>
      <w:r w:rsidRPr="00782EAB">
        <w:rPr>
          <w:rFonts w:ascii="Arial" w:hAnsi="Arial" w:cs="Arial"/>
          <w:b/>
          <w:bCs/>
          <w:sz w:val="22"/>
          <w:szCs w:val="22"/>
        </w:rPr>
        <w:t>VII</w:t>
      </w:r>
      <w:r w:rsidRPr="00782EAB">
        <w:rPr>
          <w:rFonts w:ascii="Arial" w:hAnsi="Arial" w:cs="Arial"/>
          <w:b/>
          <w:sz w:val="22"/>
          <w:szCs w:val="22"/>
        </w:rPr>
        <w:t>.  WARUNKI UDZIAŁU W POSTĘPOWANIU ORAZ OPIS SPOSOBU DOKONYWANIA OCENY SPEŁNIANIA TYCH  WARUNKÓW.</w:t>
      </w:r>
    </w:p>
    <w:p w:rsidR="00782EAB" w:rsidRPr="00782EAB" w:rsidRDefault="00782EAB" w:rsidP="00697E10">
      <w:pPr>
        <w:pStyle w:val="Bezodstpw"/>
        <w:spacing w:line="276" w:lineRule="auto"/>
        <w:rPr>
          <w:rFonts w:ascii="Arial" w:hAnsi="Arial" w:cs="Arial"/>
          <w:b/>
          <w:sz w:val="22"/>
          <w:szCs w:val="22"/>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 </w:t>
      </w: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  nie podlegają wykluczeniu z postępowania na postawie art.24 ust.1 i ust.5 ustawy PZp,</w:t>
      </w: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numPr>
          <w:ilvl w:val="0"/>
          <w:numId w:val="10"/>
        </w:numPr>
        <w:spacing w:line="276" w:lineRule="auto"/>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697E10">
      <w:pPr>
        <w:pStyle w:val="Bezodstpw"/>
        <w:spacing w:line="276" w:lineRule="auto"/>
        <w:ind w:left="720"/>
        <w:rPr>
          <w:rFonts w:ascii="Arial" w:hAnsi="Arial" w:cs="Arial"/>
          <w:sz w:val="22"/>
          <w:szCs w:val="22"/>
        </w:rPr>
      </w:pPr>
      <w:r w:rsidRPr="00782EAB">
        <w:rPr>
          <w:rFonts w:ascii="Arial" w:hAnsi="Arial" w:cs="Arial"/>
          <w:sz w:val="22"/>
          <w:szCs w:val="22"/>
        </w:rPr>
        <w:t>Zamawiający nie dokonuje o</w:t>
      </w:r>
      <w:r w:rsidR="000C1ABA">
        <w:rPr>
          <w:rFonts w:ascii="Arial" w:hAnsi="Arial" w:cs="Arial"/>
          <w:sz w:val="22"/>
          <w:szCs w:val="22"/>
        </w:rPr>
        <w:t>pisu sposobu spełnienia warunku.</w:t>
      </w:r>
    </w:p>
    <w:p w:rsidR="00782EAB" w:rsidRPr="00782EAB" w:rsidRDefault="00782EAB" w:rsidP="00697E10">
      <w:pPr>
        <w:pStyle w:val="Bezodstpw"/>
        <w:spacing w:line="276" w:lineRule="auto"/>
        <w:ind w:left="720"/>
        <w:rPr>
          <w:rFonts w:ascii="Arial" w:hAnsi="Arial" w:cs="Arial"/>
          <w:sz w:val="22"/>
          <w:szCs w:val="22"/>
        </w:rPr>
      </w:pPr>
    </w:p>
    <w:p w:rsidR="00782EAB" w:rsidRPr="00782EAB" w:rsidRDefault="00782EAB" w:rsidP="00697E10">
      <w:pPr>
        <w:pStyle w:val="Bezodstpw"/>
        <w:numPr>
          <w:ilvl w:val="0"/>
          <w:numId w:val="10"/>
        </w:numPr>
        <w:spacing w:line="276" w:lineRule="auto"/>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697E10">
      <w:pPr>
        <w:pStyle w:val="Bezodstpw"/>
        <w:spacing w:line="276" w:lineRule="auto"/>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697E10">
      <w:pPr>
        <w:pStyle w:val="Bezodstpw"/>
        <w:numPr>
          <w:ilvl w:val="0"/>
          <w:numId w:val="11"/>
        </w:numPr>
        <w:spacing w:line="276" w:lineRule="auto"/>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numPr>
          <w:ilvl w:val="0"/>
          <w:numId w:val="10"/>
        </w:numPr>
        <w:spacing w:line="276" w:lineRule="auto"/>
        <w:rPr>
          <w:rFonts w:ascii="Arial" w:hAnsi="Arial" w:cs="Arial"/>
          <w:b/>
          <w:sz w:val="22"/>
          <w:szCs w:val="22"/>
        </w:rPr>
      </w:pPr>
      <w:r w:rsidRPr="00782EAB">
        <w:rPr>
          <w:rFonts w:ascii="Arial" w:hAnsi="Arial" w:cs="Arial"/>
          <w:b/>
          <w:sz w:val="22"/>
          <w:szCs w:val="22"/>
        </w:rPr>
        <w:t xml:space="preserve"> zdolności technicznej lub zawodowej:</w:t>
      </w:r>
    </w:p>
    <w:p w:rsidR="000C1ABA" w:rsidRPr="00782EAB" w:rsidRDefault="000C1ABA" w:rsidP="00697E10">
      <w:pPr>
        <w:pStyle w:val="Bezodstpw"/>
        <w:spacing w:line="276" w:lineRule="auto"/>
        <w:ind w:left="720"/>
        <w:rPr>
          <w:rFonts w:ascii="Arial" w:hAnsi="Arial" w:cs="Arial"/>
          <w:sz w:val="22"/>
          <w:szCs w:val="22"/>
        </w:rPr>
      </w:pPr>
      <w:r w:rsidRPr="00782EAB">
        <w:rPr>
          <w:rFonts w:ascii="Arial" w:hAnsi="Arial" w:cs="Arial"/>
          <w:sz w:val="22"/>
          <w:szCs w:val="22"/>
        </w:rPr>
        <w:t>Zamawiający nie dokonuje opisu sposobu spełnienia warunku</w:t>
      </w:r>
      <w:r>
        <w:rPr>
          <w:rFonts w:ascii="Arial" w:hAnsi="Arial" w:cs="Arial"/>
          <w:sz w:val="22"/>
          <w:szCs w:val="22"/>
        </w:rPr>
        <w:t>.</w:t>
      </w:r>
    </w:p>
    <w:p w:rsidR="00782EAB" w:rsidRPr="00782EAB" w:rsidRDefault="00782EAB" w:rsidP="00697E10">
      <w:pPr>
        <w:pStyle w:val="Bezodstpw"/>
        <w:spacing w:line="276" w:lineRule="auto"/>
        <w:ind w:left="720"/>
        <w:rPr>
          <w:rFonts w:ascii="Arial" w:hAnsi="Arial" w:cs="Arial"/>
          <w:b/>
          <w:sz w:val="22"/>
          <w:szCs w:val="22"/>
        </w:rPr>
      </w:pPr>
    </w:p>
    <w:p w:rsidR="004E799E" w:rsidRDefault="004E799E" w:rsidP="00697E10">
      <w:pPr>
        <w:pStyle w:val="Standard"/>
        <w:spacing w:line="276" w:lineRule="auto"/>
        <w:jc w:val="both"/>
        <w:rPr>
          <w:rFonts w:ascii="Arial" w:eastAsia="Calibri" w:hAnsi="Arial" w:cs="Arial"/>
          <w:sz w:val="22"/>
          <w:szCs w:val="22"/>
          <w:lang w:eastAsia="en-GB"/>
        </w:rPr>
      </w:pPr>
    </w:p>
    <w:p w:rsidR="00782EAB" w:rsidRPr="00782EAB" w:rsidRDefault="00782EAB" w:rsidP="00697E10">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w:t>
      </w:r>
      <w:r w:rsidR="00437683">
        <w:rPr>
          <w:rFonts w:ascii="Arial" w:hAnsi="Arial" w:cs="Arial"/>
          <w:sz w:val="22"/>
          <w:szCs w:val="22"/>
        </w:rPr>
        <w:t>h oświadczeń i dokumentów</w:t>
      </w:r>
      <w:r w:rsidRPr="00782EAB">
        <w:rPr>
          <w:rFonts w:ascii="Arial" w:hAnsi="Arial" w:cs="Arial"/>
          <w:sz w:val="22"/>
          <w:szCs w:val="22"/>
        </w:rPr>
        <w:t xml:space="preserve"> zgodnie z formułą spełnia, nie spełnia.</w:t>
      </w:r>
    </w:p>
    <w:tbl>
      <w:tblPr>
        <w:tblW w:w="9992" w:type="dxa"/>
        <w:tblInd w:w="-72" w:type="dxa"/>
        <w:tblLayout w:type="fixed"/>
        <w:tblCellMar>
          <w:left w:w="70" w:type="dxa"/>
          <w:right w:w="70" w:type="dxa"/>
        </w:tblCellMar>
        <w:tblLook w:val="0000" w:firstRow="0" w:lastRow="0" w:firstColumn="0" w:lastColumn="0" w:noHBand="0" w:noVBand="0"/>
      </w:tblPr>
      <w:tblGrid>
        <w:gridCol w:w="9992"/>
      </w:tblGrid>
      <w:tr w:rsidR="00782EAB" w:rsidRPr="00782EAB" w:rsidTr="005A02C3">
        <w:tc>
          <w:tcPr>
            <w:tcW w:w="9992"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pkt 13-22 i art. 24 ust. 5 p.z.p.</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t>
            </w:r>
            <w:r w:rsidR="00201C12">
              <w:rPr>
                <w:rFonts w:ascii="Arial" w:hAnsi="Arial" w:cs="Arial"/>
                <w:sz w:val="22"/>
                <w:szCs w:val="22"/>
              </w:rPr>
              <w:t xml:space="preserve">warunków udziału </w:t>
            </w:r>
            <w:r w:rsidRPr="00782EAB">
              <w:rPr>
                <w:rFonts w:ascii="Arial" w:hAnsi="Arial" w:cs="Arial"/>
                <w:sz w:val="22"/>
                <w:szCs w:val="22"/>
              </w:rPr>
              <w:t>w postępowaniu.</w:t>
            </w:r>
          </w:p>
          <w:p w:rsidR="008F5F75" w:rsidRPr="00782EAB" w:rsidRDefault="008F5F75" w:rsidP="00697E10">
            <w:pPr>
              <w:widowControl w:val="0"/>
              <w:suppressAutoHyphens/>
              <w:spacing w:line="276" w:lineRule="auto"/>
              <w:jc w:val="both"/>
              <w:rPr>
                <w:rFonts w:ascii="Arial" w:hAnsi="Arial" w:cs="Arial"/>
                <w:sz w:val="22"/>
                <w:szCs w:val="22"/>
              </w:rPr>
            </w:pPr>
          </w:p>
          <w:p w:rsidR="00782EAB" w:rsidRDefault="004E4EC5" w:rsidP="00697E10">
            <w:pPr>
              <w:widowControl w:val="0"/>
              <w:suppressAutoHyphens/>
              <w:spacing w:line="276" w:lineRule="auto"/>
              <w:jc w:val="both"/>
              <w:rPr>
                <w:rFonts w:ascii="Arial" w:hAnsi="Arial" w:cs="Arial"/>
                <w:b/>
                <w:sz w:val="22"/>
                <w:szCs w:val="22"/>
              </w:rPr>
            </w:pPr>
            <w:r>
              <w:rPr>
                <w:rFonts w:ascii="Arial" w:hAnsi="Arial" w:cs="Arial"/>
                <w:b/>
                <w:sz w:val="22"/>
                <w:szCs w:val="22"/>
              </w:rPr>
              <w:t>VIII</w:t>
            </w:r>
            <w:r w:rsidR="00782EAB" w:rsidRPr="00782EAB">
              <w:rPr>
                <w:rFonts w:ascii="Arial" w:hAnsi="Arial" w:cs="Arial"/>
                <w:b/>
                <w:sz w:val="22"/>
                <w:szCs w:val="22"/>
              </w:rPr>
              <w:t>. WYKLUCZENIE WYKONAWCY.</w:t>
            </w:r>
          </w:p>
          <w:p w:rsidR="00782EAB" w:rsidRPr="00782EAB" w:rsidRDefault="00782EAB" w:rsidP="00697E10">
            <w:pPr>
              <w:widowControl w:val="0"/>
              <w:suppressAutoHyphens/>
              <w:spacing w:line="276" w:lineRule="auto"/>
              <w:jc w:val="both"/>
              <w:rPr>
                <w:rFonts w:ascii="Arial" w:hAnsi="Arial" w:cs="Arial"/>
                <w:b/>
                <w:sz w:val="22"/>
                <w:szCs w:val="22"/>
              </w:rPr>
            </w:pPr>
          </w:p>
        </w:tc>
      </w:tr>
      <w:tr w:rsidR="00782EAB" w:rsidRPr="00782EAB" w:rsidTr="005A02C3">
        <w:tc>
          <w:tcPr>
            <w:tcW w:w="9992"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1.  Z postępowania o udzielenie zamówienia Zamawiający wykluczy wykonawcę, w przypadkach określonych  w art.24 ust.1–ust.23 ustawy Pzp.</w:t>
            </w:r>
          </w:p>
          <w:p w:rsidR="00782EAB" w:rsidRPr="00782EAB" w:rsidRDefault="00782EAB" w:rsidP="00697E10">
            <w:pPr>
              <w:widowControl w:val="0"/>
              <w:suppressAutoHyphens/>
              <w:spacing w:line="276" w:lineRule="auto"/>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697E10">
            <w:pPr>
              <w:widowControl w:val="0"/>
              <w:suppressAutoHyphens/>
              <w:spacing w:line="276" w:lineRule="auto"/>
              <w:jc w:val="both"/>
              <w:rPr>
                <w:rFonts w:ascii="Arial" w:hAnsi="Arial" w:cs="Arial"/>
                <w:bCs/>
                <w:sz w:val="22"/>
                <w:szCs w:val="22"/>
              </w:rPr>
            </w:pPr>
          </w:p>
          <w:p w:rsidR="008F5F75" w:rsidRPr="00782EAB" w:rsidRDefault="008F5F75" w:rsidP="00697E10">
            <w:pPr>
              <w:widowControl w:val="0"/>
              <w:suppressAutoHyphens/>
              <w:spacing w:line="276" w:lineRule="auto"/>
              <w:jc w:val="both"/>
              <w:rPr>
                <w:rFonts w:ascii="Arial" w:hAnsi="Arial" w:cs="Arial"/>
                <w:bCs/>
                <w:sz w:val="22"/>
                <w:szCs w:val="22"/>
              </w:rPr>
            </w:pPr>
          </w:p>
        </w:tc>
      </w:tr>
    </w:tbl>
    <w:p w:rsidR="00782EAB" w:rsidRPr="00782EAB" w:rsidRDefault="004E4EC5" w:rsidP="00697E10">
      <w:pPr>
        <w:spacing w:line="276" w:lineRule="auto"/>
        <w:jc w:val="both"/>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697E10">
      <w:pPr>
        <w:pStyle w:val="Bezodstpw"/>
        <w:spacing w:line="276" w:lineRule="auto"/>
        <w:rPr>
          <w:rFonts w:ascii="Arial" w:hAnsi="Arial" w:cs="Arial"/>
          <w:b/>
          <w:sz w:val="22"/>
          <w:szCs w:val="22"/>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697E10">
      <w:pPr>
        <w:pStyle w:val="Bezodstpw"/>
        <w:spacing w:line="276" w:lineRule="auto"/>
        <w:rPr>
          <w:rFonts w:ascii="Arial" w:hAnsi="Arial" w:cs="Arial"/>
          <w:i/>
          <w:sz w:val="22"/>
          <w:szCs w:val="22"/>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697E10">
      <w:pPr>
        <w:pStyle w:val="Bezodstpw"/>
        <w:spacing w:line="276" w:lineRule="auto"/>
        <w:rPr>
          <w:rFonts w:ascii="Arial" w:hAnsi="Arial" w:cs="Arial"/>
          <w:b/>
          <w:sz w:val="22"/>
          <w:szCs w:val="22"/>
        </w:rPr>
      </w:pPr>
    </w:p>
    <w:p w:rsidR="00782EAB" w:rsidRPr="00782EAB" w:rsidRDefault="00782EAB" w:rsidP="00697E10">
      <w:pPr>
        <w:pStyle w:val="Bezodstpw"/>
        <w:spacing w:line="276" w:lineRule="auto"/>
        <w:rPr>
          <w:rFonts w:ascii="Arial" w:hAnsi="Arial" w:cs="Arial"/>
          <w:bCs/>
          <w:sz w:val="22"/>
          <w:szCs w:val="22"/>
        </w:rPr>
      </w:pPr>
      <w:r w:rsidRPr="00782EAB">
        <w:rPr>
          <w:rFonts w:ascii="Arial" w:hAnsi="Arial" w:cs="Arial"/>
          <w:b/>
          <w:bCs/>
          <w:sz w:val="22"/>
          <w:szCs w:val="22"/>
        </w:rPr>
        <w:t>Wykonawca, w terminie 3 dni od dnia zamieszczenia na stronie in</w:t>
      </w:r>
      <w:r w:rsidR="00437683">
        <w:rPr>
          <w:rFonts w:ascii="Arial" w:hAnsi="Arial" w:cs="Arial"/>
          <w:b/>
          <w:bCs/>
          <w:sz w:val="22"/>
          <w:szCs w:val="22"/>
        </w:rPr>
        <w:t xml:space="preserve">ternetowej informacji </w:t>
      </w:r>
      <w:r w:rsidRPr="00782EAB">
        <w:rPr>
          <w:rFonts w:ascii="Arial" w:hAnsi="Arial" w:cs="Arial"/>
          <w:b/>
          <w:bCs/>
          <w:sz w:val="22"/>
          <w:szCs w:val="22"/>
        </w:rPr>
        <w:t xml:space="preserve">z otwarcia ofert, </w:t>
      </w:r>
      <w:r w:rsidRPr="008F5F75">
        <w:rPr>
          <w:rFonts w:ascii="Arial" w:hAnsi="Arial" w:cs="Arial"/>
          <w:bCs/>
          <w:sz w:val="22"/>
          <w:szCs w:val="22"/>
        </w:rPr>
        <w:t xml:space="preserve">o której mowa w art. 86 ust. 5 p.z.p., </w:t>
      </w:r>
      <w:r w:rsidRPr="00782EAB">
        <w:rPr>
          <w:rFonts w:ascii="Arial" w:hAnsi="Arial" w:cs="Arial"/>
          <w:b/>
          <w:bCs/>
          <w:sz w:val="22"/>
          <w:szCs w:val="22"/>
        </w:rPr>
        <w:t>przekazuje Zamawiającemu OŚWIADCZENIE O PRZYNALEŻNOŚCI LUB BRAKU PRZYNALEŻNOŚCI DO TEJ SAMEJ GRUPY KAPITAŁOWEJ</w:t>
      </w:r>
      <w:r w:rsidRPr="00782EAB">
        <w:rPr>
          <w:rFonts w:ascii="Arial" w:hAnsi="Arial" w:cs="Arial"/>
          <w:bCs/>
          <w:sz w:val="22"/>
          <w:szCs w:val="22"/>
        </w:rPr>
        <w:t xml:space="preserve">, o której mowa w art. 24 ust. 1 pkt 23 ustawy Pzp. Wraz ze złożeniem oświadczenia, wykonawca może przedstawić dowody, że powiązania z innym wykonawcą nie prowadzą do zakłócenia konkurencji  w postępowaniu o udzielenie zamówienia – </w:t>
      </w:r>
      <w:r w:rsidRPr="000C1ABA">
        <w:rPr>
          <w:rFonts w:ascii="Arial" w:hAnsi="Arial" w:cs="Arial"/>
          <w:b/>
          <w:bCs/>
          <w:sz w:val="22"/>
          <w:szCs w:val="22"/>
        </w:rPr>
        <w:t xml:space="preserve">załącznik nr </w:t>
      </w:r>
      <w:r w:rsidR="002C25DE">
        <w:rPr>
          <w:rFonts w:ascii="Arial" w:hAnsi="Arial" w:cs="Arial"/>
          <w:b/>
          <w:bCs/>
          <w:sz w:val="22"/>
          <w:szCs w:val="22"/>
        </w:rPr>
        <w:t>5</w:t>
      </w:r>
    </w:p>
    <w:p w:rsidR="00782EAB" w:rsidRDefault="00782EAB" w:rsidP="00697E10">
      <w:pPr>
        <w:pStyle w:val="Bezodstpw"/>
        <w:spacing w:line="276" w:lineRule="auto"/>
        <w:rPr>
          <w:rFonts w:ascii="Arial" w:hAnsi="Arial" w:cs="Arial"/>
          <w:bCs/>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370003" w:rsidRDefault="00370003" w:rsidP="00697E10">
      <w:pPr>
        <w:pStyle w:val="Bezodstpw"/>
        <w:spacing w:line="276" w:lineRule="auto"/>
        <w:rPr>
          <w:rFonts w:ascii="Arial" w:hAnsi="Arial" w:cs="Arial"/>
          <w:b/>
          <w:sz w:val="22"/>
          <w:szCs w:val="22"/>
        </w:rPr>
      </w:pPr>
    </w:p>
    <w:p w:rsidR="00252B9C" w:rsidRPr="008F5F75" w:rsidRDefault="00252B9C" w:rsidP="00697E10">
      <w:pPr>
        <w:spacing w:line="276" w:lineRule="auto"/>
        <w:jc w:val="both"/>
        <w:rPr>
          <w:rFonts w:ascii="Arial" w:hAnsi="Arial" w:cs="Arial"/>
          <w:b/>
          <w:sz w:val="22"/>
          <w:szCs w:val="22"/>
        </w:rPr>
      </w:pPr>
      <w:r>
        <w:rPr>
          <w:rFonts w:ascii="Arial" w:hAnsi="Arial" w:cs="Arial"/>
          <w:b/>
        </w:rPr>
        <w:t>X</w:t>
      </w:r>
      <w:r w:rsidRPr="004678E4">
        <w:rPr>
          <w:rFonts w:ascii="Arial" w:hAnsi="Arial" w:cs="Arial"/>
          <w:b/>
        </w:rPr>
        <w:t xml:space="preserve">. </w:t>
      </w:r>
      <w:r w:rsidRPr="008F5F75">
        <w:rPr>
          <w:rFonts w:ascii="Arial" w:hAnsi="Arial" w:cs="Arial"/>
          <w:b/>
          <w:sz w:val="22"/>
          <w:szCs w:val="22"/>
        </w:rPr>
        <w:t>WYKAZ WYMAGANYCH DOKUMENTÓW POTWIERDZAJĄCYCH, ŻE OFEROWANE DOSTAWY ODPOWIADAJĄ WYMAGANIOM OKREŚLONYM PRZEZ ZAMAWIAJĄCEGO.</w:t>
      </w:r>
    </w:p>
    <w:p w:rsidR="008F5F75" w:rsidRDefault="008F5F75" w:rsidP="00697E10">
      <w:pPr>
        <w:pStyle w:val="Bezodstpw"/>
        <w:spacing w:line="276" w:lineRule="auto"/>
        <w:rPr>
          <w:rFonts w:ascii="Arial" w:hAnsi="Arial" w:cs="Arial"/>
          <w:sz w:val="22"/>
          <w:szCs w:val="22"/>
        </w:rPr>
      </w:pPr>
    </w:p>
    <w:p w:rsidR="00252B9C" w:rsidRDefault="00252B9C" w:rsidP="00697E10">
      <w:pPr>
        <w:pStyle w:val="Bezodstpw"/>
        <w:spacing w:line="276" w:lineRule="auto"/>
        <w:rPr>
          <w:rFonts w:ascii="Arial" w:hAnsi="Arial" w:cs="Arial"/>
        </w:rPr>
      </w:pPr>
      <w:r w:rsidRPr="008F5F75">
        <w:rPr>
          <w:rFonts w:ascii="Arial" w:hAnsi="Arial" w:cs="Arial"/>
          <w:sz w:val="22"/>
          <w:szCs w:val="22"/>
        </w:rPr>
        <w:t>Wykonawca jest zobowiązany</w:t>
      </w:r>
      <w:r w:rsidRPr="004678E4">
        <w:rPr>
          <w:rFonts w:ascii="Arial" w:hAnsi="Arial" w:cs="Arial"/>
        </w:rPr>
        <w:t xml:space="preserve"> przedłożyć następujące dokumenty</w:t>
      </w:r>
      <w:r>
        <w:rPr>
          <w:rFonts w:ascii="Arial" w:hAnsi="Arial" w:cs="Arial"/>
        </w:rPr>
        <w:t>:</w:t>
      </w:r>
    </w:p>
    <w:p w:rsidR="00252B9C" w:rsidRDefault="00252B9C" w:rsidP="004E799E">
      <w:pPr>
        <w:pStyle w:val="Bezodstpw"/>
        <w:numPr>
          <w:ilvl w:val="0"/>
          <w:numId w:val="19"/>
        </w:numPr>
        <w:spacing w:line="276" w:lineRule="auto"/>
        <w:rPr>
          <w:rFonts w:ascii="Arial" w:hAnsi="Arial" w:cs="Arial"/>
          <w:b/>
        </w:rPr>
      </w:pPr>
      <w:r w:rsidRPr="00716250">
        <w:rPr>
          <w:rFonts w:ascii="Arial" w:hAnsi="Arial" w:cs="Arial"/>
          <w:b/>
        </w:rPr>
        <w:t xml:space="preserve">świadectwo </w:t>
      </w:r>
      <w:r>
        <w:rPr>
          <w:rFonts w:ascii="Arial" w:hAnsi="Arial" w:cs="Arial"/>
          <w:b/>
        </w:rPr>
        <w:t>zgodności</w:t>
      </w:r>
    </w:p>
    <w:p w:rsidR="004E799E" w:rsidRPr="00716250" w:rsidRDefault="004E799E" w:rsidP="004E799E">
      <w:pPr>
        <w:pStyle w:val="Bezodstpw"/>
        <w:spacing w:line="276" w:lineRule="auto"/>
        <w:ind w:left="360"/>
        <w:rPr>
          <w:rFonts w:ascii="Arial" w:hAnsi="Arial" w:cs="Arial"/>
          <w:b/>
        </w:rPr>
      </w:pPr>
    </w:p>
    <w:p w:rsidR="00456BFE" w:rsidRDefault="00456BFE" w:rsidP="00697E10">
      <w:pPr>
        <w:pStyle w:val="Bezodstpw"/>
        <w:spacing w:line="276" w:lineRule="auto"/>
        <w:rPr>
          <w:rFonts w:ascii="Arial" w:hAnsi="Arial" w:cs="Arial"/>
          <w:b/>
        </w:rPr>
      </w:pPr>
      <w:r>
        <w:rPr>
          <w:rFonts w:ascii="Arial" w:hAnsi="Arial" w:cs="Arial"/>
          <w:b/>
        </w:rPr>
        <w:t>X</w:t>
      </w:r>
      <w:r w:rsidR="008F5F75">
        <w:rPr>
          <w:rFonts w:ascii="Arial" w:hAnsi="Arial" w:cs="Arial"/>
          <w:b/>
        </w:rPr>
        <w:t>I</w:t>
      </w:r>
      <w:r>
        <w:rPr>
          <w:rFonts w:ascii="Arial" w:hAnsi="Arial" w:cs="Arial"/>
          <w:b/>
        </w:rPr>
        <w:t>. WEZWANIE WYKONAWCY DO ZŁOŻENIA WYMAGANYCH DOKUMENTÓW:</w:t>
      </w:r>
    </w:p>
    <w:p w:rsidR="00456BFE" w:rsidRPr="00456BFE" w:rsidRDefault="00456BFE" w:rsidP="00697E10">
      <w:pPr>
        <w:pStyle w:val="Bezodstpw"/>
        <w:spacing w:line="276" w:lineRule="auto"/>
        <w:rPr>
          <w:rFonts w:ascii="Arial" w:hAnsi="Arial" w:cs="Arial"/>
          <w:b/>
          <w:sz w:val="22"/>
          <w:szCs w:val="22"/>
        </w:rPr>
      </w:pPr>
    </w:p>
    <w:p w:rsidR="00456BFE" w:rsidRPr="00456BFE" w:rsidRDefault="00456BFE" w:rsidP="00697E10">
      <w:pPr>
        <w:pStyle w:val="Bezodstpw"/>
        <w:spacing w:line="276" w:lineRule="auto"/>
        <w:rPr>
          <w:rFonts w:ascii="Arial" w:hAnsi="Arial" w:cs="Arial"/>
          <w:sz w:val="22"/>
          <w:szCs w:val="22"/>
        </w:rPr>
      </w:pPr>
      <w:r w:rsidRPr="00456BFE">
        <w:rPr>
          <w:rFonts w:ascii="Arial" w:hAnsi="Arial" w:cs="Arial"/>
          <w:b/>
          <w:sz w:val="22"/>
          <w:szCs w:val="22"/>
        </w:rPr>
        <w:t>1.  Zgodnie z art.24aa ust.1 Ustawy Pzp – Zamawiający najpierw dokona oceny ofert, a następnie zbada czy wykonawca, którego oferta została oceniona jako najkorzystniejsza, nie podlega wykluczeniu oraz spełnia warunki udziału w postępowaniu</w:t>
      </w:r>
      <w:r w:rsidRPr="00456BFE">
        <w:rPr>
          <w:rFonts w:ascii="Arial" w:hAnsi="Arial" w:cs="Arial"/>
          <w:sz w:val="22"/>
          <w:szCs w:val="22"/>
        </w:rPr>
        <w:t xml:space="preserve">. </w:t>
      </w:r>
    </w:p>
    <w:p w:rsidR="00456BFE" w:rsidRPr="00456BFE" w:rsidRDefault="00456BFE" w:rsidP="00697E10">
      <w:pPr>
        <w:pStyle w:val="Bezodstpw"/>
        <w:spacing w:line="276" w:lineRule="auto"/>
        <w:rPr>
          <w:rFonts w:ascii="Arial" w:hAnsi="Arial" w:cs="Arial"/>
          <w:sz w:val="22"/>
          <w:szCs w:val="22"/>
        </w:rPr>
      </w:pPr>
    </w:p>
    <w:p w:rsidR="00456BFE" w:rsidRPr="00456BFE" w:rsidRDefault="00456BFE" w:rsidP="00697E10">
      <w:pPr>
        <w:pStyle w:val="Bezodstpw"/>
        <w:spacing w:line="276" w:lineRule="auto"/>
        <w:rPr>
          <w:rFonts w:ascii="Arial" w:hAnsi="Arial" w:cs="Arial"/>
          <w:b/>
          <w:sz w:val="22"/>
          <w:szCs w:val="22"/>
        </w:rPr>
      </w:pPr>
      <w:r w:rsidRPr="00456BFE">
        <w:rPr>
          <w:rFonts w:ascii="Arial" w:hAnsi="Arial" w:cs="Arial"/>
          <w:b/>
          <w:sz w:val="22"/>
          <w:szCs w:val="22"/>
        </w:rPr>
        <w:t>2.  Zgodnie z art.26 ust.2 Pzp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pkt 2 oraz 25 ust.1 Pzp  j/n:</w:t>
      </w:r>
    </w:p>
    <w:p w:rsidR="00456BFE" w:rsidRPr="00782EAB" w:rsidRDefault="00456BFE" w:rsidP="00697E10">
      <w:pPr>
        <w:pStyle w:val="Bezodstpw"/>
        <w:spacing w:line="276" w:lineRule="auto"/>
        <w:rPr>
          <w:rFonts w:ascii="Arial" w:hAnsi="Arial" w:cs="Arial"/>
          <w:b/>
          <w:sz w:val="22"/>
          <w:szCs w:val="22"/>
        </w:rPr>
      </w:pPr>
    </w:p>
    <w:p w:rsidR="00782EAB" w:rsidRPr="005A02C3" w:rsidRDefault="005A02C3" w:rsidP="00697E10">
      <w:pPr>
        <w:spacing w:line="276" w:lineRule="auto"/>
        <w:jc w:val="both"/>
        <w:rPr>
          <w:rFonts w:ascii="Arial" w:hAnsi="Arial" w:cs="Arial"/>
          <w:sz w:val="22"/>
          <w:szCs w:val="22"/>
        </w:rPr>
      </w:pPr>
      <w:r w:rsidRPr="000C1ABA">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pkt 1 ustawy Pzp, </w:t>
      </w:r>
    </w:p>
    <w:p w:rsidR="005A02C3" w:rsidRPr="005A02C3" w:rsidRDefault="005A02C3" w:rsidP="00697E10">
      <w:pPr>
        <w:spacing w:line="276" w:lineRule="auto"/>
        <w:ind w:left="360"/>
        <w:jc w:val="both"/>
        <w:rPr>
          <w:rFonts w:ascii="Arial" w:hAnsi="Arial" w:cs="Arial"/>
          <w:color w:val="000000"/>
          <w:sz w:val="22"/>
          <w:szCs w:val="22"/>
        </w:rPr>
      </w:pPr>
    </w:p>
    <w:p w:rsidR="00782EAB" w:rsidRPr="00782EAB" w:rsidRDefault="000C1ABA" w:rsidP="00697E10">
      <w:pPr>
        <w:pStyle w:val="Bezodstpw"/>
        <w:spacing w:line="276" w:lineRule="auto"/>
        <w:rPr>
          <w:rFonts w:ascii="Arial" w:hAnsi="Arial" w:cs="Arial"/>
          <w:b/>
          <w:sz w:val="22"/>
          <w:szCs w:val="22"/>
        </w:rPr>
      </w:pPr>
      <w:r>
        <w:rPr>
          <w:rFonts w:ascii="Arial" w:hAnsi="Arial" w:cs="Arial"/>
          <w:sz w:val="22"/>
          <w:szCs w:val="22"/>
        </w:rPr>
        <w:t>2</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697E10">
      <w:pPr>
        <w:pStyle w:val="Bezodstpw"/>
        <w:spacing w:line="276" w:lineRule="auto"/>
        <w:ind w:left="720"/>
        <w:rPr>
          <w:rFonts w:ascii="Arial" w:hAnsi="Arial" w:cs="Arial"/>
          <w:sz w:val="22"/>
          <w:szCs w:val="22"/>
        </w:rPr>
      </w:pPr>
    </w:p>
    <w:p w:rsidR="00782EAB" w:rsidRDefault="007F5BFF" w:rsidP="00697E10">
      <w:pPr>
        <w:pStyle w:val="Bezodstpw"/>
        <w:spacing w:line="276" w:lineRule="auto"/>
        <w:rPr>
          <w:rFonts w:ascii="Arial" w:hAnsi="Arial" w:cs="Arial"/>
          <w:b/>
          <w:sz w:val="22"/>
          <w:szCs w:val="22"/>
        </w:rPr>
      </w:pPr>
      <w:r w:rsidRPr="007F5BFF">
        <w:rPr>
          <w:rFonts w:ascii="Arial" w:hAnsi="Arial" w:cs="Arial"/>
          <w:sz w:val="22"/>
          <w:szCs w:val="22"/>
        </w:rPr>
        <w:t>3)</w:t>
      </w:r>
      <w:r>
        <w:rPr>
          <w:rFonts w:ascii="Arial" w:hAnsi="Arial" w:cs="Arial"/>
          <w:b/>
          <w:sz w:val="22"/>
          <w:szCs w:val="22"/>
        </w:rPr>
        <w:t>  świadectwo zgodności.</w:t>
      </w:r>
    </w:p>
    <w:p w:rsidR="007F5BFF" w:rsidRPr="00782EAB" w:rsidRDefault="007F5BFF" w:rsidP="00697E10">
      <w:pPr>
        <w:pStyle w:val="Bezodstpw"/>
        <w:spacing w:line="276" w:lineRule="auto"/>
        <w:ind w:left="720"/>
        <w:rPr>
          <w:rFonts w:ascii="Arial" w:hAnsi="Arial" w:cs="Arial"/>
          <w:b/>
          <w:sz w:val="22"/>
          <w:szCs w:val="22"/>
        </w:rPr>
      </w:pPr>
    </w:p>
    <w:p w:rsidR="00782EAB" w:rsidRPr="00782EAB" w:rsidRDefault="00782EAB" w:rsidP="00697E10">
      <w:pPr>
        <w:spacing w:line="276" w:lineRule="auto"/>
        <w:jc w:val="both"/>
        <w:rPr>
          <w:rFonts w:ascii="Arial" w:hAnsi="Arial" w:cs="Arial"/>
          <w:sz w:val="22"/>
          <w:szCs w:val="22"/>
        </w:rPr>
      </w:pPr>
      <w:r w:rsidRPr="00782EAB">
        <w:rPr>
          <w:rFonts w:ascii="Arial" w:hAnsi="Arial" w:cs="Arial"/>
          <w:sz w:val="22"/>
          <w:szCs w:val="22"/>
        </w:rPr>
        <w:t>Zgodnie z treścią art. 26 ust. 6 ustawy Pzp, wykonawca, biorący udział w</w:t>
      </w:r>
      <w:r w:rsidR="00201C12">
        <w:rPr>
          <w:rFonts w:ascii="Arial" w:hAnsi="Arial" w:cs="Arial"/>
          <w:sz w:val="22"/>
          <w:szCs w:val="22"/>
        </w:rPr>
        <w:t xml:space="preserve"> postępowaniu </w:t>
      </w:r>
      <w:r w:rsidRPr="00782EAB">
        <w:rPr>
          <w:rFonts w:ascii="Arial" w:hAnsi="Arial" w:cs="Arial"/>
          <w:sz w:val="22"/>
          <w:szCs w:val="22"/>
        </w:rPr>
        <w:t>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sz w:val="22"/>
          <w:szCs w:val="22"/>
        </w:rPr>
        <w:t>Jeżeli wykonawca ma siedzibę lub miejsce zamieszkania poza terytorium Rzeczypospolitej Polskiej, zamiast dokumentów, o których mowa w ust. 3 pkt 1 - składa d</w:t>
      </w:r>
      <w:r w:rsidR="00201C12">
        <w:rPr>
          <w:rFonts w:ascii="Arial" w:hAnsi="Arial" w:cs="Arial"/>
          <w:sz w:val="22"/>
          <w:szCs w:val="22"/>
        </w:rPr>
        <w:t>okument lub dokument wystawiony</w:t>
      </w:r>
      <w:r w:rsidRPr="00782EAB">
        <w:rPr>
          <w:rFonts w:ascii="Arial" w:hAnsi="Arial" w:cs="Arial"/>
          <w:sz w:val="22"/>
          <w:szCs w:val="22"/>
        </w:rPr>
        <w:t xml:space="preserve"> w kraju, w którym ma siedzibę lub miejsce zamieszkania, potwierdzające odpowiednio, że:</w:t>
      </w:r>
    </w:p>
    <w:p w:rsidR="00782EAB" w:rsidRPr="00782EAB" w:rsidRDefault="00782EAB" w:rsidP="00697E10">
      <w:pPr>
        <w:autoSpaceDE w:val="0"/>
        <w:spacing w:line="276" w:lineRule="auto"/>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697E10">
      <w:pPr>
        <w:autoSpaceDE w:val="0"/>
        <w:spacing w:line="276" w:lineRule="auto"/>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697E10">
      <w:pPr>
        <w:autoSpaceDE w:val="0"/>
        <w:spacing w:line="276" w:lineRule="auto"/>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370003" w:rsidRPr="00782EAB" w:rsidRDefault="00370003" w:rsidP="00697E10">
      <w:pPr>
        <w:pStyle w:val="Standard"/>
        <w:spacing w:line="276" w:lineRule="auto"/>
        <w:jc w:val="both"/>
        <w:rPr>
          <w:rFonts w:ascii="Arial" w:hAnsi="Arial" w:cs="Arial"/>
          <w:b/>
          <w:sz w:val="22"/>
          <w:szCs w:val="22"/>
        </w:rPr>
      </w:pPr>
      <w:bookmarkStart w:id="0" w:name="_toc360"/>
      <w:bookmarkEnd w:id="0"/>
    </w:p>
    <w:p w:rsidR="00782EAB" w:rsidRDefault="00782EAB" w:rsidP="00697E10">
      <w:pPr>
        <w:pStyle w:val="Standard"/>
        <w:spacing w:line="276" w:lineRule="auto"/>
        <w:jc w:val="both"/>
        <w:rPr>
          <w:rFonts w:ascii="Arial" w:hAnsi="Arial" w:cs="Arial"/>
          <w:b/>
          <w:sz w:val="22"/>
          <w:szCs w:val="22"/>
        </w:rPr>
      </w:pPr>
      <w:r w:rsidRPr="00782EAB">
        <w:rPr>
          <w:rFonts w:ascii="Arial" w:hAnsi="Arial" w:cs="Arial"/>
          <w:b/>
          <w:sz w:val="22"/>
          <w:szCs w:val="22"/>
        </w:rPr>
        <w:t>3. INNE WYMAGANE DOKUMENTY:</w:t>
      </w:r>
    </w:p>
    <w:p w:rsidR="00DD1DE3" w:rsidRPr="00782EAB" w:rsidRDefault="00DD1DE3" w:rsidP="00697E10">
      <w:pPr>
        <w:pStyle w:val="Standard"/>
        <w:spacing w:line="276" w:lineRule="auto"/>
        <w:jc w:val="both"/>
        <w:rPr>
          <w:rFonts w:ascii="Arial" w:hAnsi="Arial" w:cs="Arial"/>
          <w:b/>
          <w:sz w:val="22"/>
          <w:szCs w:val="22"/>
        </w:rPr>
      </w:pPr>
    </w:p>
    <w:p w:rsidR="00782EAB" w:rsidRDefault="00782EAB" w:rsidP="00697E10">
      <w:pPr>
        <w:pStyle w:val="Bezodstpw"/>
        <w:spacing w:line="276" w:lineRule="auto"/>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w:t>
      </w:r>
      <w:r w:rsidR="00FB1BCC">
        <w:rPr>
          <w:rFonts w:ascii="Arial" w:hAnsi="Arial" w:cs="Arial"/>
          <w:b/>
          <w:sz w:val="22"/>
          <w:szCs w:val="22"/>
        </w:rPr>
        <w:t>.</w:t>
      </w:r>
      <w:r w:rsidRPr="00782EAB">
        <w:rPr>
          <w:rFonts w:ascii="Arial" w:hAnsi="Arial" w:cs="Arial"/>
          <w:b/>
          <w:sz w:val="22"/>
          <w:szCs w:val="22"/>
        </w:rPr>
        <w:t xml:space="preserve">) </w:t>
      </w: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2D57C9">
        <w:rPr>
          <w:rFonts w:ascii="Arial" w:hAnsi="Arial" w:cs="Arial"/>
          <w:b/>
          <w:sz w:val="22"/>
          <w:szCs w:val="22"/>
        </w:rPr>
        <w:t>4</w:t>
      </w:r>
      <w:r w:rsidRPr="00782EAB">
        <w:rPr>
          <w:rFonts w:ascii="Arial" w:hAnsi="Arial" w:cs="Arial"/>
          <w:b/>
          <w:sz w:val="22"/>
          <w:szCs w:val="22"/>
        </w:rPr>
        <w:t>)</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00201C12">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697E10">
      <w:pPr>
        <w:pStyle w:val="Bezodstpw"/>
        <w:spacing w:line="276" w:lineRule="auto"/>
        <w:rPr>
          <w:rFonts w:ascii="Arial" w:hAnsi="Arial" w:cs="Arial"/>
          <w:sz w:val="22"/>
          <w:szCs w:val="22"/>
        </w:rPr>
      </w:pPr>
    </w:p>
    <w:p w:rsidR="00782EAB" w:rsidRPr="00782EAB" w:rsidRDefault="00370003" w:rsidP="00697E10">
      <w:pPr>
        <w:pStyle w:val="Bezodstpw"/>
        <w:spacing w:line="276" w:lineRule="auto"/>
        <w:rPr>
          <w:rFonts w:ascii="Arial" w:hAnsi="Arial" w:cs="Arial"/>
          <w:sz w:val="22"/>
          <w:szCs w:val="22"/>
        </w:rPr>
      </w:pPr>
      <w:r>
        <w:rPr>
          <w:rFonts w:ascii="Arial" w:hAnsi="Arial" w:cs="Arial"/>
          <w:sz w:val="22"/>
          <w:szCs w:val="22"/>
        </w:rPr>
        <w:t>- Wykonawcy ubiegający się</w:t>
      </w:r>
      <w:r w:rsidR="00782EAB" w:rsidRPr="00782EAB">
        <w:rPr>
          <w:rFonts w:ascii="Arial" w:hAnsi="Arial" w:cs="Arial"/>
          <w:sz w:val="22"/>
          <w:szCs w:val="22"/>
        </w:rPr>
        <w:t xml:space="preserve"> wspólnie o udzielenie zamówienia ww. warunek mogą spełnić łącznie.</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lang w:eastAsia="pl-PL"/>
        </w:rPr>
        <w:t>- 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Pzp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t>
      </w:r>
      <w:r w:rsidR="00201C12">
        <w:rPr>
          <w:rFonts w:ascii="Arial" w:hAnsi="Arial" w:cs="Arial"/>
          <w:sz w:val="22"/>
          <w:szCs w:val="22"/>
          <w:u w:val="single"/>
        </w:rPr>
        <w:t>waniu niniejszego zamówienia.</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697E10">
      <w:pPr>
        <w:pStyle w:val="Bezodstpw"/>
        <w:spacing w:line="276" w:lineRule="auto"/>
        <w:rPr>
          <w:rFonts w:ascii="Arial" w:hAnsi="Arial" w:cs="Arial"/>
          <w:sz w:val="22"/>
          <w:szCs w:val="22"/>
        </w:rPr>
      </w:pPr>
    </w:p>
    <w:p w:rsidR="00782EAB" w:rsidRPr="00782EAB" w:rsidRDefault="00130AE2" w:rsidP="00697E10">
      <w:pPr>
        <w:pStyle w:val="Bezodstpw"/>
        <w:spacing w:line="276" w:lineRule="auto"/>
        <w:rPr>
          <w:rFonts w:ascii="Arial" w:hAnsi="Arial" w:cs="Arial"/>
          <w:b/>
          <w:sz w:val="22"/>
          <w:szCs w:val="22"/>
        </w:rPr>
      </w:pPr>
      <w:r w:rsidRPr="00130AE2">
        <w:rPr>
          <w:rFonts w:ascii="Arial" w:hAnsi="Arial" w:cs="Arial"/>
          <w:sz w:val="22"/>
          <w:szCs w:val="22"/>
        </w:rPr>
        <w:t>4.</w:t>
      </w:r>
      <w:r w:rsidR="00782EAB" w:rsidRPr="00782EAB">
        <w:rPr>
          <w:rFonts w:ascii="Arial" w:hAnsi="Arial" w:cs="Arial"/>
          <w:sz w:val="22"/>
          <w:szCs w:val="22"/>
        </w:rPr>
        <w:t xml:space="preserve">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130AE2" w:rsidP="00697E10">
      <w:pPr>
        <w:autoSpaceDE w:val="0"/>
        <w:spacing w:line="276" w:lineRule="auto"/>
        <w:jc w:val="both"/>
        <w:rPr>
          <w:rFonts w:ascii="Arial" w:hAnsi="Arial" w:cs="Arial"/>
          <w:sz w:val="22"/>
          <w:szCs w:val="22"/>
        </w:rPr>
      </w:pPr>
      <w:r w:rsidRPr="00130AE2">
        <w:rPr>
          <w:rFonts w:ascii="Arial" w:hAnsi="Arial" w:cs="Arial"/>
          <w:sz w:val="22"/>
          <w:szCs w:val="22"/>
        </w:rPr>
        <w:t>5.</w:t>
      </w:r>
      <w:r w:rsidR="00782EAB" w:rsidRPr="00782EAB">
        <w:rPr>
          <w:rFonts w:ascii="Arial" w:hAnsi="Arial" w:cs="Arial"/>
          <w:sz w:val="22"/>
          <w:szCs w:val="22"/>
        </w:rPr>
        <w:t xml:space="preserve"> Dokumenty, o których mowa w ust. 5 ppkt a i c powinny być wystawione nie wcześniej niż 6 miesięcy przed upływem terminu składania wniosków o dopuszczenie do udziału w postępowaniu o udzielenie zamówienia albo składania ofert. Dokumenty, o których mowa w ust. 5 ppkt b, powinny być wystawione nie wcześniej niż 3 miesiące przed upływem terminu składania wniosków o dopuszczenie do udziału  w postępowaniu o udzielenie zamówienia albo składania ofert.</w:t>
      </w:r>
    </w:p>
    <w:p w:rsidR="00782EAB" w:rsidRPr="00782EAB" w:rsidRDefault="00130AE2" w:rsidP="00697E10">
      <w:pPr>
        <w:autoSpaceDE w:val="0"/>
        <w:spacing w:line="276" w:lineRule="auto"/>
        <w:jc w:val="both"/>
        <w:rPr>
          <w:rFonts w:ascii="Arial" w:hAnsi="Arial" w:cs="Arial"/>
          <w:sz w:val="22"/>
          <w:szCs w:val="22"/>
        </w:rPr>
      </w:pPr>
      <w:r w:rsidRPr="00130AE2">
        <w:rPr>
          <w:rFonts w:ascii="Arial" w:hAnsi="Arial" w:cs="Arial"/>
          <w:sz w:val="22"/>
          <w:szCs w:val="22"/>
        </w:rPr>
        <w:t>6.</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697E10" w:rsidP="00697E10">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sporządzone w języku obcym są składane wraz z tłumaczeniem na język polski, poświadczonym przez wykonawcę. </w:t>
      </w:r>
    </w:p>
    <w:p w:rsidR="00370003" w:rsidRPr="00370003" w:rsidRDefault="00370003" w:rsidP="00697E10">
      <w:pPr>
        <w:spacing w:line="276" w:lineRule="auto"/>
      </w:pPr>
    </w:p>
    <w:p w:rsidR="00782EAB" w:rsidRPr="00782EAB" w:rsidRDefault="00782EAB" w:rsidP="00697E10">
      <w:pPr>
        <w:pStyle w:val="Nagwek1"/>
        <w:numPr>
          <w:ilvl w:val="0"/>
          <w:numId w:val="2"/>
        </w:numPr>
        <w:tabs>
          <w:tab w:val="left" w:pos="360"/>
          <w:tab w:val="left" w:pos="426"/>
        </w:tabs>
        <w:suppressAutoHyphens/>
        <w:spacing w:line="276" w:lineRule="auto"/>
        <w:jc w:val="both"/>
      </w:pPr>
      <w:r w:rsidRPr="00782EAB">
        <w:t>X</w:t>
      </w:r>
      <w:r w:rsidR="008F5F75">
        <w:t>I</w:t>
      </w:r>
      <w:r w:rsidR="00456BFE">
        <w:t>I</w:t>
      </w:r>
      <w:r w:rsidRPr="00782EAB">
        <w:t>.  WYKONAWCY WSPÓLNIE UBIEGAJĄCY SIĘ O UDZIELENIE ZAMÓWIENIA</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w:t>
      </w:r>
      <w:r w:rsidR="00201C12">
        <w:rPr>
          <w:rFonts w:ascii="Arial" w:hAnsi="Arial" w:cs="Arial"/>
          <w:sz w:val="22"/>
          <w:szCs w:val="22"/>
        </w:rPr>
        <w:t xml:space="preserve">awcy wspólnie ubiegający się </w:t>
      </w:r>
      <w:r w:rsidRPr="00782EAB">
        <w:rPr>
          <w:rFonts w:ascii="Arial" w:hAnsi="Arial" w:cs="Arial"/>
          <w:sz w:val="22"/>
          <w:szCs w:val="22"/>
        </w:rPr>
        <w:t>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1D08CC" w:rsidRPr="00782EAB" w:rsidRDefault="001D08CC" w:rsidP="00697E10">
      <w:pPr>
        <w:tabs>
          <w:tab w:val="left" w:pos="360"/>
        </w:tabs>
        <w:spacing w:line="276" w:lineRule="auto"/>
        <w:jc w:val="both"/>
        <w:rPr>
          <w:rFonts w:ascii="Arial" w:hAnsi="Arial" w:cs="Arial"/>
          <w:b/>
          <w:sz w:val="22"/>
          <w:szCs w:val="22"/>
        </w:rPr>
      </w:pPr>
    </w:p>
    <w:p w:rsidR="00782EAB" w:rsidRPr="00782EAB" w:rsidRDefault="00782EAB" w:rsidP="00697E10">
      <w:pPr>
        <w:tabs>
          <w:tab w:val="left" w:pos="360"/>
        </w:tabs>
        <w:spacing w:line="276" w:lineRule="auto"/>
        <w:jc w:val="both"/>
        <w:rPr>
          <w:rFonts w:ascii="Arial" w:hAnsi="Arial" w:cs="Arial"/>
          <w:b/>
          <w:sz w:val="22"/>
          <w:szCs w:val="22"/>
        </w:rPr>
      </w:pPr>
      <w:r w:rsidRPr="00782EAB">
        <w:rPr>
          <w:rFonts w:ascii="Arial" w:hAnsi="Arial" w:cs="Arial"/>
          <w:b/>
          <w:sz w:val="22"/>
          <w:szCs w:val="22"/>
        </w:rPr>
        <w:t>XI</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TAJEMNICA PRZEDSIĘBIORSTWA</w:t>
      </w:r>
    </w:p>
    <w:p w:rsidR="00782EAB" w:rsidRPr="00782EAB" w:rsidRDefault="00782EAB" w:rsidP="00697E10">
      <w:pPr>
        <w:tabs>
          <w:tab w:val="left" w:pos="360"/>
        </w:tabs>
        <w:spacing w:line="276"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w:t>
      </w:r>
      <w:r w:rsidR="00201C12">
        <w:rPr>
          <w:rFonts w:ascii="Arial" w:hAnsi="Arial" w:cs="Arial"/>
          <w:sz w:val="22"/>
          <w:szCs w:val="22"/>
        </w:rPr>
        <w:t xml:space="preserve">rozumieniu przepisów </w:t>
      </w:r>
      <w:r w:rsidRPr="00782EAB">
        <w:rPr>
          <w:rFonts w:ascii="Arial" w:hAnsi="Arial" w:cs="Arial"/>
          <w:sz w:val="22"/>
          <w:szCs w:val="22"/>
        </w:rPr>
        <w:t xml:space="preserve">o zwalczaniu nieuczciwej konkurencji, jeżeli wykonawca, nie później niż w terminie składania ofert zastrzegł, że nie mogą być one udostępnione oraz wykazał, iż zastrzeżone informacje stanowią tajemnice przedsiębiorstwa. </w:t>
      </w:r>
    </w:p>
    <w:p w:rsidR="00782EAB" w:rsidRDefault="00782EAB" w:rsidP="00697E10">
      <w:pPr>
        <w:tabs>
          <w:tab w:val="left" w:pos="360"/>
        </w:tabs>
        <w:spacing w:line="276"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Pzp,  czyli informacji podawanych podczas otwarcia ofert (nazwy i adresy wykonawców, ceny, terminu wykonania zamówienia, okresu gwarancji i warunków płatności).  </w:t>
      </w:r>
    </w:p>
    <w:p w:rsidR="00370003" w:rsidRPr="00782EAB" w:rsidRDefault="00370003" w:rsidP="00697E10">
      <w:pPr>
        <w:tabs>
          <w:tab w:val="left" w:pos="360"/>
        </w:tabs>
        <w:spacing w:line="276" w:lineRule="auto"/>
        <w:jc w:val="both"/>
        <w:rPr>
          <w:rFonts w:ascii="Arial" w:hAnsi="Arial" w:cs="Arial"/>
          <w:sz w:val="22"/>
          <w:szCs w:val="22"/>
        </w:rPr>
      </w:pPr>
    </w:p>
    <w:p w:rsidR="00782EAB" w:rsidRPr="00782EAB" w:rsidRDefault="00782EAB" w:rsidP="00697E10">
      <w:pPr>
        <w:tabs>
          <w:tab w:val="left" w:pos="360"/>
        </w:tabs>
        <w:spacing w:line="276" w:lineRule="auto"/>
        <w:jc w:val="both"/>
        <w:rPr>
          <w:rFonts w:ascii="Arial" w:hAnsi="Arial" w:cs="Arial"/>
          <w:b/>
          <w:sz w:val="22"/>
          <w:szCs w:val="22"/>
        </w:rPr>
      </w:pPr>
      <w:r w:rsidRPr="00782EAB">
        <w:rPr>
          <w:rFonts w:ascii="Arial" w:hAnsi="Arial" w:cs="Arial"/>
          <w:b/>
          <w:sz w:val="22"/>
          <w:szCs w:val="22"/>
        </w:rPr>
        <w:t>X</w:t>
      </w:r>
      <w:r w:rsidR="008F5F75">
        <w:rPr>
          <w:rFonts w:ascii="Arial" w:hAnsi="Arial" w:cs="Arial"/>
          <w:b/>
          <w:sz w:val="22"/>
          <w:szCs w:val="22"/>
        </w:rPr>
        <w:t>IV</w:t>
      </w:r>
      <w:r w:rsidRPr="00782EAB">
        <w:rPr>
          <w:rFonts w:ascii="Arial" w:hAnsi="Arial" w:cs="Arial"/>
          <w:b/>
          <w:sz w:val="22"/>
          <w:szCs w:val="22"/>
        </w:rPr>
        <w:t>.  WADIUM</w:t>
      </w:r>
    </w:p>
    <w:p w:rsidR="00782EAB" w:rsidRPr="000C1ABA" w:rsidRDefault="000C1ABA" w:rsidP="00697E10">
      <w:pPr>
        <w:tabs>
          <w:tab w:val="left" w:pos="360"/>
        </w:tabs>
        <w:spacing w:line="276" w:lineRule="auto"/>
        <w:jc w:val="both"/>
        <w:rPr>
          <w:rFonts w:ascii="Arial" w:hAnsi="Arial" w:cs="Arial"/>
          <w:sz w:val="22"/>
          <w:szCs w:val="22"/>
        </w:rPr>
      </w:pPr>
      <w:r w:rsidRPr="000C1ABA">
        <w:rPr>
          <w:rFonts w:ascii="Arial" w:hAnsi="Arial" w:cs="Arial"/>
          <w:sz w:val="22"/>
          <w:szCs w:val="22"/>
        </w:rPr>
        <w:t>Wadium nie jest wymagane.</w:t>
      </w:r>
    </w:p>
    <w:p w:rsidR="00370003" w:rsidRPr="00782EAB" w:rsidRDefault="00370003" w:rsidP="00697E10">
      <w:pPr>
        <w:tabs>
          <w:tab w:val="left" w:pos="360"/>
        </w:tabs>
        <w:spacing w:line="276" w:lineRule="auto"/>
        <w:jc w:val="both"/>
        <w:rPr>
          <w:rFonts w:ascii="Arial" w:hAnsi="Arial" w:cs="Arial"/>
          <w:b/>
          <w:sz w:val="22"/>
          <w:szCs w:val="22"/>
        </w:rPr>
      </w:pPr>
    </w:p>
    <w:p w:rsidR="00782EAB" w:rsidRDefault="00782EAB" w:rsidP="00697E10">
      <w:pPr>
        <w:tabs>
          <w:tab w:val="left" w:pos="360"/>
        </w:tabs>
        <w:spacing w:line="276" w:lineRule="auto"/>
        <w:jc w:val="both"/>
        <w:rPr>
          <w:rFonts w:ascii="Arial" w:hAnsi="Arial" w:cs="Arial"/>
          <w:b/>
          <w:sz w:val="22"/>
          <w:szCs w:val="22"/>
        </w:rPr>
      </w:pPr>
      <w:r w:rsidRPr="00782EAB">
        <w:rPr>
          <w:rFonts w:ascii="Arial" w:hAnsi="Arial" w:cs="Arial"/>
          <w:b/>
          <w:sz w:val="22"/>
          <w:szCs w:val="22"/>
        </w:rPr>
        <w:t>X</w:t>
      </w:r>
      <w:r w:rsidR="00456BFE">
        <w:rPr>
          <w:rFonts w:ascii="Arial" w:hAnsi="Arial" w:cs="Arial"/>
          <w:b/>
          <w:sz w:val="22"/>
          <w:szCs w:val="22"/>
        </w:rPr>
        <w:t>V</w:t>
      </w:r>
      <w:r w:rsidRPr="00782EAB">
        <w:rPr>
          <w:rFonts w:ascii="Arial" w:hAnsi="Arial" w:cs="Arial"/>
          <w:b/>
          <w:sz w:val="22"/>
          <w:szCs w:val="22"/>
        </w:rPr>
        <w:t>.  WYMAGANIA DOTYCZĄCE ZABEZPIECZENIA NALEŻYTEGO WYKONANIA UMOWY.</w:t>
      </w:r>
    </w:p>
    <w:p w:rsidR="001D08CC" w:rsidRPr="000C1ABA" w:rsidRDefault="000C1ABA" w:rsidP="00697E10">
      <w:pPr>
        <w:tabs>
          <w:tab w:val="left" w:pos="360"/>
        </w:tabs>
        <w:spacing w:line="276" w:lineRule="auto"/>
        <w:jc w:val="both"/>
        <w:rPr>
          <w:rFonts w:ascii="Arial" w:hAnsi="Arial" w:cs="Arial"/>
          <w:sz w:val="22"/>
          <w:szCs w:val="22"/>
        </w:rPr>
      </w:pPr>
      <w:r w:rsidRPr="000C1ABA">
        <w:rPr>
          <w:rFonts w:ascii="Arial" w:hAnsi="Arial" w:cs="Arial"/>
          <w:sz w:val="22"/>
          <w:szCs w:val="22"/>
        </w:rPr>
        <w:t xml:space="preserve">Zabezpieczenie nie jest wymagane. </w:t>
      </w:r>
    </w:p>
    <w:p w:rsidR="00782EAB" w:rsidRPr="00782EAB" w:rsidRDefault="00782EAB" w:rsidP="00697E10">
      <w:pPr>
        <w:tabs>
          <w:tab w:val="left" w:pos="360"/>
        </w:tabs>
        <w:suppressAutoHyphens/>
        <w:spacing w:line="276" w:lineRule="auto"/>
        <w:ind w:left="360"/>
        <w:jc w:val="both"/>
        <w:rPr>
          <w:rFonts w:ascii="Arial" w:hAnsi="Arial" w:cs="Arial"/>
          <w:sz w:val="22"/>
          <w:szCs w:val="22"/>
        </w:rPr>
      </w:pPr>
    </w:p>
    <w:p w:rsidR="00782EAB" w:rsidRPr="00782EAB" w:rsidRDefault="00782EAB" w:rsidP="00697E10">
      <w:pPr>
        <w:pStyle w:val="Tekstpodstawowy"/>
        <w:spacing w:line="276" w:lineRule="auto"/>
        <w:jc w:val="both"/>
        <w:rPr>
          <w:rFonts w:ascii="Arial" w:hAnsi="Arial" w:cs="Arial"/>
          <w:b/>
          <w:sz w:val="22"/>
          <w:szCs w:val="22"/>
        </w:rPr>
      </w:pPr>
      <w:r w:rsidRPr="00782EAB">
        <w:rPr>
          <w:rFonts w:ascii="Arial" w:hAnsi="Arial" w:cs="Arial"/>
          <w:b/>
          <w:sz w:val="22"/>
          <w:szCs w:val="22"/>
        </w:rPr>
        <w:t>XV</w:t>
      </w:r>
      <w:r w:rsidR="008F5F75">
        <w:rPr>
          <w:rFonts w:ascii="Arial" w:hAnsi="Arial" w:cs="Arial"/>
          <w:b/>
          <w:sz w:val="22"/>
          <w:szCs w:val="22"/>
        </w:rPr>
        <w:t>II</w:t>
      </w:r>
      <w:r w:rsidRPr="00782EAB">
        <w:rPr>
          <w:rFonts w:ascii="Arial" w:hAnsi="Arial" w:cs="Arial"/>
          <w:b/>
          <w:sz w:val="22"/>
          <w:szCs w:val="22"/>
        </w:rPr>
        <w:t>.  WALUTA, W JAKIEJ BĘDĄ PROWADZONE ROZLICZENIA ZAMÓWIENIA.</w:t>
      </w:r>
    </w:p>
    <w:p w:rsidR="00782EAB" w:rsidRPr="00782EAB" w:rsidRDefault="00782EAB" w:rsidP="00697E10">
      <w:pPr>
        <w:pStyle w:val="Tekstpodstawowy22"/>
        <w:tabs>
          <w:tab w:val="left" w:pos="426"/>
        </w:tabs>
        <w:spacing w:line="276"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697E10">
      <w:pPr>
        <w:pStyle w:val="Tekstpodstawowy22"/>
        <w:tabs>
          <w:tab w:val="left" w:pos="426"/>
        </w:tabs>
        <w:spacing w:line="276" w:lineRule="auto"/>
        <w:rPr>
          <w:sz w:val="22"/>
          <w:szCs w:val="22"/>
        </w:rPr>
      </w:pPr>
      <w:r w:rsidRPr="00782EAB">
        <w:rPr>
          <w:sz w:val="22"/>
          <w:szCs w:val="22"/>
        </w:rPr>
        <w:t>2.  Cena oferty winna być podana w PLN i winna obejmować cały zak</w:t>
      </w:r>
      <w:r w:rsidR="00201C12">
        <w:rPr>
          <w:sz w:val="22"/>
          <w:szCs w:val="22"/>
        </w:rPr>
        <w:t xml:space="preserve">res zamówienie zgodnie </w:t>
      </w:r>
      <w:r w:rsidRPr="00782EAB">
        <w:rPr>
          <w:sz w:val="22"/>
          <w:szCs w:val="22"/>
        </w:rPr>
        <w:t>z Opisem Przedmiotu Zamówienia .</w:t>
      </w:r>
    </w:p>
    <w:p w:rsidR="00782EAB" w:rsidRPr="00782EAB" w:rsidRDefault="00782EAB" w:rsidP="00697E10">
      <w:pPr>
        <w:pStyle w:val="Tekstpodstawowy22"/>
        <w:tabs>
          <w:tab w:val="left" w:pos="426"/>
        </w:tabs>
        <w:spacing w:line="276" w:lineRule="auto"/>
        <w:ind w:left="426" w:hanging="284"/>
        <w:rPr>
          <w:sz w:val="22"/>
          <w:szCs w:val="22"/>
        </w:rPr>
      </w:pPr>
    </w:p>
    <w:p w:rsidR="00782EAB" w:rsidRPr="00782EAB" w:rsidRDefault="00782EAB" w:rsidP="00697E10">
      <w:pPr>
        <w:tabs>
          <w:tab w:val="left" w:pos="360"/>
        </w:tabs>
        <w:spacing w:line="276" w:lineRule="auto"/>
        <w:jc w:val="both"/>
        <w:rPr>
          <w:rFonts w:ascii="Arial" w:hAnsi="Arial" w:cs="Arial"/>
          <w:b/>
          <w:sz w:val="22"/>
          <w:szCs w:val="22"/>
        </w:rPr>
      </w:pPr>
      <w:r w:rsidRPr="00782EAB">
        <w:rPr>
          <w:rFonts w:ascii="Arial" w:hAnsi="Arial" w:cs="Arial"/>
          <w:b/>
          <w:sz w:val="22"/>
          <w:szCs w:val="22"/>
        </w:rPr>
        <w:t>XV</w:t>
      </w:r>
      <w:r w:rsidR="00456BFE">
        <w:rPr>
          <w:rFonts w:ascii="Arial" w:hAnsi="Arial" w:cs="Arial"/>
          <w:b/>
          <w:sz w:val="22"/>
          <w:szCs w:val="22"/>
        </w:rPr>
        <w:t>I</w:t>
      </w:r>
      <w:r w:rsidRPr="00782EAB">
        <w:rPr>
          <w:rFonts w:ascii="Arial" w:hAnsi="Arial" w:cs="Arial"/>
          <w:b/>
          <w:sz w:val="22"/>
          <w:szCs w:val="22"/>
        </w:rPr>
        <w:t>.  WYJAŚNIENIA I ZMIANY TREŚCI SIWZ</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697E10">
      <w:pPr>
        <w:tabs>
          <w:tab w:val="left" w:pos="502"/>
        </w:tabs>
        <w:spacing w:line="276"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697E10">
      <w:pPr>
        <w:tabs>
          <w:tab w:val="left" w:pos="502"/>
        </w:tabs>
        <w:spacing w:line="276"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697E10">
      <w:pPr>
        <w:tabs>
          <w:tab w:val="left" w:pos="502"/>
        </w:tabs>
        <w:spacing w:line="276"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Default="00782EAB" w:rsidP="00697E10">
      <w:pPr>
        <w:tabs>
          <w:tab w:val="left" w:pos="502"/>
        </w:tabs>
        <w:spacing w:line="276" w:lineRule="auto"/>
        <w:ind w:left="502"/>
        <w:jc w:val="both"/>
        <w:rPr>
          <w:rFonts w:ascii="Arial" w:hAnsi="Arial" w:cs="Arial"/>
          <w:color w:val="000000"/>
          <w:sz w:val="22"/>
          <w:szCs w:val="22"/>
        </w:rPr>
      </w:pPr>
    </w:p>
    <w:p w:rsidR="00782EAB" w:rsidRDefault="00782EAB" w:rsidP="00697E10">
      <w:pPr>
        <w:pStyle w:val="Nagwek1"/>
        <w:numPr>
          <w:ilvl w:val="0"/>
          <w:numId w:val="2"/>
        </w:numPr>
        <w:tabs>
          <w:tab w:val="left" w:pos="360"/>
          <w:tab w:val="left" w:pos="426"/>
        </w:tabs>
        <w:suppressAutoHyphens/>
        <w:spacing w:line="276" w:lineRule="auto"/>
        <w:jc w:val="both"/>
      </w:pPr>
      <w:r w:rsidRPr="00782EAB">
        <w:t>XV</w:t>
      </w:r>
      <w:r w:rsidR="008F5F75">
        <w:t>I</w:t>
      </w:r>
      <w:r w:rsidR="00456BFE">
        <w:t>I</w:t>
      </w:r>
      <w:r w:rsidRPr="00782EAB">
        <w:t>I.  TERMIN ZWIĄZANIA OFERTĄ</w:t>
      </w:r>
    </w:p>
    <w:p w:rsidR="00782EAB" w:rsidRPr="00782EAB" w:rsidRDefault="00782EAB" w:rsidP="00697E10">
      <w:pPr>
        <w:spacing w:line="276" w:lineRule="auto"/>
      </w:pP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697E10">
      <w:pPr>
        <w:pStyle w:val="ust"/>
        <w:tabs>
          <w:tab w:val="left" w:pos="360"/>
        </w:tabs>
        <w:spacing w:before="0" w:after="0" w:line="276" w:lineRule="auto"/>
        <w:ind w:left="0" w:firstLine="0"/>
        <w:rPr>
          <w:rFonts w:ascii="Arial" w:hAnsi="Arial" w:cs="Arial"/>
          <w:b/>
          <w:sz w:val="22"/>
          <w:szCs w:val="22"/>
        </w:rPr>
      </w:pPr>
    </w:p>
    <w:p w:rsidR="00782EAB" w:rsidRPr="00782EAB" w:rsidRDefault="00782EAB" w:rsidP="00697E10">
      <w:pPr>
        <w:pStyle w:val="ust"/>
        <w:tabs>
          <w:tab w:val="left" w:pos="360"/>
        </w:tabs>
        <w:spacing w:before="0" w:after="0" w:line="276" w:lineRule="auto"/>
        <w:ind w:left="0" w:firstLine="0"/>
        <w:rPr>
          <w:rFonts w:ascii="Arial" w:hAnsi="Arial" w:cs="Arial"/>
          <w:b/>
          <w:sz w:val="22"/>
          <w:szCs w:val="22"/>
        </w:rPr>
      </w:pPr>
      <w:r w:rsidRPr="00782EAB">
        <w:rPr>
          <w:rFonts w:ascii="Arial" w:hAnsi="Arial" w:cs="Arial"/>
          <w:b/>
          <w:sz w:val="22"/>
          <w:szCs w:val="22"/>
        </w:rPr>
        <w:t>XI</w:t>
      </w:r>
      <w:r w:rsidR="008F5F75">
        <w:rPr>
          <w:rFonts w:ascii="Arial" w:hAnsi="Arial" w:cs="Arial"/>
          <w:b/>
          <w:sz w:val="22"/>
          <w:szCs w:val="22"/>
        </w:rPr>
        <w:t>X</w:t>
      </w:r>
      <w:r w:rsidRPr="00782EAB">
        <w:rPr>
          <w:rFonts w:ascii="Arial" w:hAnsi="Arial" w:cs="Arial"/>
          <w:b/>
          <w:sz w:val="22"/>
          <w:szCs w:val="22"/>
        </w:rPr>
        <w:t>.  SPOSÓB PRZYGOTOWANIA OFERTY.</w:t>
      </w:r>
    </w:p>
    <w:p w:rsidR="00782EAB" w:rsidRPr="00782EAB" w:rsidRDefault="00782EAB" w:rsidP="00697E10">
      <w:pPr>
        <w:tabs>
          <w:tab w:val="left" w:pos="502"/>
        </w:tabs>
        <w:suppressAutoHyphens/>
        <w:spacing w:line="276" w:lineRule="auto"/>
        <w:jc w:val="both"/>
        <w:rPr>
          <w:rFonts w:ascii="Arial" w:hAnsi="Arial" w:cs="Arial"/>
          <w:color w:val="000000"/>
          <w:sz w:val="22"/>
          <w:szCs w:val="22"/>
        </w:rPr>
      </w:pPr>
      <w:r w:rsidRPr="00DD1DE3">
        <w:rPr>
          <w:rFonts w:ascii="Arial" w:hAnsi="Arial" w:cs="Arial"/>
          <w:color w:val="000000"/>
          <w:sz w:val="22"/>
          <w:szCs w:val="22"/>
        </w:rPr>
        <w:t>1.</w:t>
      </w:r>
      <w:r w:rsidRPr="00782EAB">
        <w:rPr>
          <w:rFonts w:ascii="Arial" w:hAnsi="Arial" w:cs="Arial"/>
          <w:color w:val="000000"/>
          <w:sz w:val="22"/>
          <w:szCs w:val="22"/>
        </w:rPr>
        <w:t>  Każdy Wykonawca może złożyć tylko jedną ofertę.</w:t>
      </w:r>
    </w:p>
    <w:p w:rsidR="00782EAB" w:rsidRPr="00782EAB" w:rsidRDefault="00782EAB" w:rsidP="00697E10">
      <w:pPr>
        <w:tabs>
          <w:tab w:val="left" w:pos="502"/>
        </w:tabs>
        <w:suppressAutoHyphens/>
        <w:spacing w:line="276" w:lineRule="auto"/>
        <w:jc w:val="both"/>
        <w:rPr>
          <w:rFonts w:ascii="Arial" w:hAnsi="Arial" w:cs="Arial"/>
          <w:b/>
          <w:color w:val="000000"/>
          <w:sz w:val="22"/>
          <w:szCs w:val="22"/>
        </w:rPr>
      </w:pPr>
      <w:r w:rsidRPr="00DD1DE3">
        <w:rPr>
          <w:rFonts w:ascii="Arial" w:hAnsi="Arial" w:cs="Arial"/>
          <w:color w:val="000000"/>
          <w:sz w:val="22"/>
          <w:szCs w:val="22"/>
        </w:rPr>
        <w:t>2.</w:t>
      </w:r>
      <w:r w:rsidRPr="00782EAB">
        <w:rPr>
          <w:rFonts w:ascii="Arial" w:hAnsi="Arial" w:cs="Arial"/>
          <w:b/>
          <w:color w:val="000000"/>
          <w:sz w:val="22"/>
          <w:szCs w:val="22"/>
        </w:rPr>
        <w:t>  Treść oferty należy przygotować ściśle według wymogów określonych przez Zamawiającego w ogłoszeniu o zamówieniu i niniejszej SIWZ i powinna zawierać:</w:t>
      </w:r>
    </w:p>
    <w:p w:rsidR="00782EAB" w:rsidRPr="00782EAB" w:rsidRDefault="00782EAB" w:rsidP="00697E10">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697E10">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697E10">
      <w:pPr>
        <w:tabs>
          <w:tab w:val="left" w:pos="502"/>
        </w:tabs>
        <w:spacing w:line="276"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697E10">
      <w:pPr>
        <w:tabs>
          <w:tab w:val="left" w:pos="502"/>
        </w:tabs>
        <w:suppressAutoHyphens/>
        <w:spacing w:line="276" w:lineRule="auto"/>
        <w:jc w:val="both"/>
        <w:rPr>
          <w:rFonts w:ascii="Arial" w:hAnsi="Arial" w:cs="Arial"/>
          <w:color w:val="000000"/>
          <w:sz w:val="22"/>
          <w:szCs w:val="22"/>
        </w:rPr>
      </w:pPr>
      <w:r w:rsidRPr="00DD1DE3">
        <w:rPr>
          <w:rFonts w:ascii="Arial" w:hAnsi="Arial" w:cs="Arial"/>
          <w:color w:val="000000"/>
          <w:sz w:val="22"/>
          <w:szCs w:val="22"/>
        </w:rPr>
        <w:t>3.</w:t>
      </w:r>
      <w:r w:rsidRPr="00782EAB">
        <w:rPr>
          <w:rFonts w:ascii="Arial" w:hAnsi="Arial" w:cs="Arial"/>
          <w:color w:val="000000"/>
          <w:sz w:val="22"/>
          <w:szCs w:val="22"/>
        </w:rPr>
        <w:t>   Upoważnienie osób podpisujących ofertę do jej podpisania musi bezpośrednio wynikać  z dokumentów dołączonych do oferty. Oznacza to , że jeżeli upoważnienie takie nie wynika wprost    z dokumentu stwierdzającego status prawny Wykonawcy</w:t>
      </w:r>
      <w:r w:rsidR="00AA5960">
        <w:rPr>
          <w:rFonts w:ascii="Arial" w:hAnsi="Arial" w:cs="Arial"/>
          <w:color w:val="000000"/>
          <w:sz w:val="22"/>
          <w:szCs w:val="22"/>
        </w:rPr>
        <w:t xml:space="preserve"> (</w:t>
      </w:r>
      <w:r w:rsidRPr="00782EAB">
        <w:rPr>
          <w:rFonts w:ascii="Arial" w:hAnsi="Arial" w:cs="Arial"/>
          <w:color w:val="000000"/>
          <w:sz w:val="22"/>
          <w:szCs w:val="22"/>
        </w:rPr>
        <w:t>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697E10">
      <w:pPr>
        <w:tabs>
          <w:tab w:val="left" w:pos="502"/>
        </w:tabs>
        <w:spacing w:line="276"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w:t>
      </w:r>
      <w:r w:rsidR="00201C12">
        <w:rPr>
          <w:rFonts w:ascii="Arial" w:hAnsi="Arial" w:cs="Arial"/>
          <w:sz w:val="22"/>
          <w:szCs w:val="22"/>
        </w:rPr>
        <w:t xml:space="preserve"> zgodność </w:t>
      </w:r>
      <w:r w:rsidRPr="00782EAB">
        <w:rPr>
          <w:rFonts w:ascii="Arial" w:hAnsi="Arial" w:cs="Arial"/>
          <w:sz w:val="22"/>
          <w:szCs w:val="22"/>
        </w:rPr>
        <w:t>z oryginałem przez Wykonawcę.</w:t>
      </w:r>
    </w:p>
    <w:p w:rsidR="00782EAB" w:rsidRPr="00782EAB" w:rsidRDefault="00782EAB" w:rsidP="00697E10">
      <w:pPr>
        <w:tabs>
          <w:tab w:val="left" w:pos="502"/>
        </w:tabs>
        <w:suppressAutoHyphens/>
        <w:spacing w:line="276"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w:t>
      </w:r>
      <w:r w:rsidR="00201C12">
        <w:rPr>
          <w:rFonts w:ascii="Arial" w:hAnsi="Arial" w:cs="Arial"/>
          <w:color w:val="000000"/>
          <w:sz w:val="22"/>
          <w:szCs w:val="22"/>
        </w:rPr>
        <w:t xml:space="preserve"> oznaczenie nazwy firmy</w:t>
      </w:r>
      <w:r w:rsidRPr="00782EAB">
        <w:rPr>
          <w:rFonts w:ascii="Arial" w:hAnsi="Arial" w:cs="Arial"/>
          <w:color w:val="000000"/>
          <w:sz w:val="22"/>
          <w:szCs w:val="22"/>
        </w:rPr>
        <w:t xml:space="preserve"> i siedziby oraz numeru NIP.</w:t>
      </w:r>
    </w:p>
    <w:p w:rsidR="00782EAB" w:rsidRPr="00782EAB" w:rsidRDefault="00782EAB" w:rsidP="00697E10">
      <w:pPr>
        <w:tabs>
          <w:tab w:val="left" w:pos="502"/>
        </w:tabs>
        <w:suppressAutoHyphens/>
        <w:spacing w:line="276"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697E10">
      <w:pPr>
        <w:tabs>
          <w:tab w:val="left" w:pos="502"/>
        </w:tabs>
        <w:suppressAutoHyphens/>
        <w:spacing w:line="276"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AA5960" w:rsidRPr="00AA5960" w:rsidRDefault="00782EAB" w:rsidP="00697E10">
      <w:pPr>
        <w:tabs>
          <w:tab w:val="left" w:pos="502"/>
        </w:tabs>
        <w:spacing w:line="276" w:lineRule="auto"/>
        <w:rPr>
          <w:rFonts w:ascii="Arial" w:hAnsi="Arial" w:cs="Arial"/>
          <w:color w:val="000000"/>
          <w:sz w:val="22"/>
          <w:szCs w:val="22"/>
        </w:rPr>
      </w:pPr>
      <w:r w:rsidRPr="00782EAB">
        <w:rPr>
          <w:rFonts w:ascii="Arial" w:hAnsi="Arial" w:cs="Arial"/>
          <w:color w:val="000000"/>
          <w:sz w:val="22"/>
          <w:szCs w:val="22"/>
        </w:rPr>
        <w:t>Całość oferty winna być złożona w formie uniemożliwiającej jej przypadkowe zdekompletowanie.</w:t>
      </w:r>
    </w:p>
    <w:p w:rsidR="00782EAB" w:rsidRPr="00782EAB" w:rsidRDefault="00782EAB" w:rsidP="00697E10">
      <w:pPr>
        <w:tabs>
          <w:tab w:val="left" w:pos="502"/>
        </w:tabs>
        <w:spacing w:line="276"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697E10">
      <w:pPr>
        <w:tabs>
          <w:tab w:val="left" w:pos="502"/>
        </w:tabs>
        <w:spacing w:line="276"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697E10">
      <w:pPr>
        <w:tabs>
          <w:tab w:val="left" w:pos="502"/>
          <w:tab w:val="left" w:pos="567"/>
        </w:tabs>
        <w:suppressAutoHyphens/>
        <w:spacing w:line="276" w:lineRule="auto"/>
        <w:jc w:val="both"/>
        <w:rPr>
          <w:rFonts w:ascii="Arial" w:hAnsi="Arial" w:cs="Arial"/>
          <w:color w:val="000000"/>
          <w:sz w:val="22"/>
          <w:szCs w:val="22"/>
        </w:rPr>
      </w:pPr>
      <w:r w:rsidRPr="00782EAB">
        <w:rPr>
          <w:rFonts w:ascii="Arial" w:hAnsi="Arial" w:cs="Arial"/>
          <w:sz w:val="22"/>
          <w:szCs w:val="22"/>
        </w:rPr>
        <w:t>9.  Zaleca się złożenie w ofercie spisu treści z wyszczególni</w:t>
      </w:r>
      <w:r w:rsidR="00201C12">
        <w:rPr>
          <w:rFonts w:ascii="Arial" w:hAnsi="Arial" w:cs="Arial"/>
          <w:sz w:val="22"/>
          <w:szCs w:val="22"/>
        </w:rPr>
        <w:t xml:space="preserve">eniem ilości stron wchodzących </w:t>
      </w:r>
      <w:r w:rsidR="00201C12">
        <w:rPr>
          <w:rFonts w:ascii="Arial" w:hAnsi="Arial" w:cs="Arial"/>
          <w:sz w:val="22"/>
          <w:szCs w:val="22"/>
        </w:rPr>
        <w:br/>
      </w:r>
      <w:r w:rsidRPr="00782EAB">
        <w:rPr>
          <w:rFonts w:ascii="Arial" w:hAnsi="Arial" w:cs="Arial"/>
          <w:sz w:val="22"/>
          <w:szCs w:val="22"/>
        </w:rPr>
        <w:t>w jej</w:t>
      </w:r>
      <w:r w:rsidRPr="00782EAB">
        <w:rPr>
          <w:rFonts w:ascii="Arial" w:hAnsi="Arial" w:cs="Arial"/>
          <w:color w:val="000000"/>
          <w:sz w:val="22"/>
          <w:szCs w:val="22"/>
        </w:rPr>
        <w:t xml:space="preserve"> skład.</w:t>
      </w:r>
    </w:p>
    <w:p w:rsidR="00782EAB" w:rsidRPr="00782EAB" w:rsidRDefault="00782EAB" w:rsidP="00697E10">
      <w:pPr>
        <w:tabs>
          <w:tab w:val="left" w:pos="502"/>
          <w:tab w:val="left" w:pos="567"/>
        </w:tabs>
        <w:suppressAutoHyphens/>
        <w:spacing w:line="276" w:lineRule="auto"/>
        <w:jc w:val="both"/>
        <w:rPr>
          <w:rFonts w:ascii="Arial" w:hAnsi="Arial" w:cs="Arial"/>
          <w:color w:val="000000"/>
          <w:sz w:val="22"/>
          <w:szCs w:val="22"/>
        </w:rPr>
      </w:pPr>
    </w:p>
    <w:p w:rsidR="00782EAB" w:rsidRPr="00782EAB" w:rsidRDefault="004E4EC5" w:rsidP="00697E10">
      <w:pPr>
        <w:tabs>
          <w:tab w:val="left" w:pos="502"/>
          <w:tab w:val="left" w:pos="567"/>
        </w:tabs>
        <w:suppressAutoHyphens/>
        <w:spacing w:line="276" w:lineRule="auto"/>
        <w:jc w:val="both"/>
        <w:rPr>
          <w:sz w:val="22"/>
          <w:szCs w:val="22"/>
        </w:rPr>
      </w:pPr>
      <w:r>
        <w:rPr>
          <w:rFonts w:ascii="Arial" w:hAnsi="Arial" w:cs="Arial"/>
          <w:b/>
          <w:sz w:val="22"/>
          <w:szCs w:val="22"/>
        </w:rPr>
        <w:t>X</w:t>
      </w:r>
      <w:r w:rsidR="00456BFE">
        <w:rPr>
          <w:rFonts w:ascii="Arial" w:hAnsi="Arial" w:cs="Arial"/>
          <w:b/>
          <w:sz w:val="22"/>
          <w:szCs w:val="22"/>
        </w:rPr>
        <w:t>X</w:t>
      </w:r>
      <w:r w:rsidR="00782EAB" w:rsidRPr="00782EAB">
        <w:rPr>
          <w:rFonts w:ascii="Arial" w:hAnsi="Arial" w:cs="Arial"/>
          <w:b/>
          <w:sz w:val="22"/>
          <w:szCs w:val="22"/>
        </w:rPr>
        <w:t>. SPOSÓB POROZUMIEWANIA SIĘ ZAMAWIAJĄCEGO Z WYKONAWCAMI ORAZ PRZEKAZYWANIA OŚWIADCZEŃ LUB DOKUMENTÓW; OSOBY UPRAWNIONE DO POROZUMIEWANIA SIĘ Z WYKONAWCAMI</w:t>
      </w:r>
      <w:r w:rsidR="00782EAB" w:rsidRPr="00782EAB">
        <w:rPr>
          <w:sz w:val="22"/>
          <w:szCs w:val="22"/>
        </w:rPr>
        <w:t>.</w:t>
      </w:r>
    </w:p>
    <w:p w:rsidR="002B7464" w:rsidRPr="00782EAB" w:rsidRDefault="002B7464" w:rsidP="00697E10">
      <w:pPr>
        <w:tabs>
          <w:tab w:val="left" w:pos="502"/>
          <w:tab w:val="left" w:pos="567"/>
        </w:tabs>
        <w:suppressAutoHyphens/>
        <w:spacing w:line="276" w:lineRule="auto"/>
        <w:jc w:val="both"/>
        <w:rPr>
          <w:rFonts w:ascii="Arial" w:hAnsi="Arial" w:cs="Arial"/>
          <w:color w:val="000000"/>
          <w:sz w:val="22"/>
          <w:szCs w:val="22"/>
        </w:rPr>
      </w:pP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DD1DE3" w:rsidRDefault="00AA5960" w:rsidP="00697E10">
      <w:pPr>
        <w:tabs>
          <w:tab w:val="left" w:pos="502"/>
        </w:tabs>
        <w:suppressAutoHyphens/>
        <w:spacing w:line="276" w:lineRule="auto"/>
        <w:jc w:val="both"/>
        <w:rPr>
          <w:rFonts w:ascii="Arial" w:hAnsi="Arial" w:cs="Arial"/>
          <w:sz w:val="22"/>
          <w:szCs w:val="22"/>
        </w:rPr>
      </w:pPr>
      <w:r>
        <w:rPr>
          <w:rFonts w:ascii="Arial" w:hAnsi="Arial" w:cs="Arial"/>
          <w:sz w:val="22"/>
          <w:szCs w:val="22"/>
        </w:rPr>
        <w:t>Polskie Stowarzyszenie na rzecz Osób z Niepełnospr</w:t>
      </w:r>
      <w:r w:rsidR="00DD1DE3">
        <w:rPr>
          <w:rFonts w:ascii="Arial" w:hAnsi="Arial" w:cs="Arial"/>
          <w:sz w:val="22"/>
          <w:szCs w:val="22"/>
        </w:rPr>
        <w:t>awnością</w:t>
      </w:r>
      <w:r>
        <w:rPr>
          <w:rFonts w:ascii="Arial" w:hAnsi="Arial" w:cs="Arial"/>
          <w:sz w:val="22"/>
          <w:szCs w:val="22"/>
        </w:rPr>
        <w:t xml:space="preserve"> Intelektualną</w:t>
      </w:r>
      <w:r w:rsidR="00DD1DE3">
        <w:rPr>
          <w:rFonts w:ascii="Arial" w:hAnsi="Arial" w:cs="Arial"/>
          <w:sz w:val="22"/>
          <w:szCs w:val="22"/>
        </w:rPr>
        <w:t xml:space="preserve"> Koło w Nidzicy</w:t>
      </w:r>
    </w:p>
    <w:p w:rsidR="00782EAB" w:rsidRPr="00782EAB" w:rsidRDefault="00DD1DE3" w:rsidP="00697E10">
      <w:pPr>
        <w:tabs>
          <w:tab w:val="left" w:pos="502"/>
        </w:tabs>
        <w:suppressAutoHyphens/>
        <w:spacing w:line="276" w:lineRule="auto"/>
        <w:jc w:val="both"/>
        <w:rPr>
          <w:rFonts w:ascii="Arial" w:hAnsi="Arial" w:cs="Arial"/>
          <w:sz w:val="22"/>
          <w:szCs w:val="22"/>
        </w:rPr>
      </w:pPr>
      <w:r>
        <w:rPr>
          <w:rFonts w:ascii="Arial" w:hAnsi="Arial" w:cs="Arial"/>
          <w:sz w:val="22"/>
          <w:szCs w:val="22"/>
        </w:rPr>
        <w:t>Ul. Krzywa 9, 13-100 Nidzica</w:t>
      </w:r>
      <w:r w:rsidR="00782EAB" w:rsidRPr="00782EAB">
        <w:rPr>
          <w:rFonts w:ascii="Arial" w:hAnsi="Arial" w:cs="Arial"/>
          <w:sz w:val="22"/>
          <w:szCs w:val="22"/>
        </w:rPr>
        <w:t>.</w:t>
      </w:r>
    </w:p>
    <w:p w:rsidR="00782EAB" w:rsidRPr="00782EAB" w:rsidRDefault="00782EAB" w:rsidP="00697E10">
      <w:pPr>
        <w:tabs>
          <w:tab w:val="left" w:pos="502"/>
        </w:tabs>
        <w:suppressAutoHyphens/>
        <w:spacing w:line="276"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697E10">
      <w:pPr>
        <w:tabs>
          <w:tab w:val="left" w:pos="786"/>
        </w:tabs>
        <w:spacing w:line="276"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697E10">
      <w:pPr>
        <w:tabs>
          <w:tab w:val="left" w:pos="786"/>
        </w:tabs>
        <w:spacing w:line="276"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697E10">
      <w:pPr>
        <w:tabs>
          <w:tab w:val="left" w:pos="786"/>
        </w:tabs>
        <w:spacing w:line="276"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697E10">
      <w:pPr>
        <w:tabs>
          <w:tab w:val="left" w:pos="502"/>
        </w:tabs>
        <w:suppressAutoHyphens/>
        <w:spacing w:line="276" w:lineRule="auto"/>
        <w:jc w:val="both"/>
        <w:rPr>
          <w:rFonts w:ascii="Arial" w:hAnsi="Arial" w:cs="Arial"/>
          <w:sz w:val="22"/>
          <w:szCs w:val="22"/>
        </w:rPr>
      </w:pPr>
    </w:p>
    <w:p w:rsidR="00782EAB" w:rsidRPr="00782EAB" w:rsidRDefault="00027DBE" w:rsidP="00697E10">
      <w:pPr>
        <w:tabs>
          <w:tab w:val="left" w:pos="502"/>
        </w:tabs>
        <w:suppressAutoHyphens/>
        <w:spacing w:line="276" w:lineRule="auto"/>
        <w:jc w:val="both"/>
        <w:rPr>
          <w:rFonts w:ascii="Arial" w:hAnsi="Arial" w:cs="Arial"/>
          <w:sz w:val="22"/>
          <w:szCs w:val="22"/>
        </w:rPr>
      </w:pPr>
      <w:r>
        <w:rPr>
          <w:rFonts w:ascii="Arial" w:hAnsi="Arial" w:cs="Arial"/>
          <w:sz w:val="22"/>
          <w:szCs w:val="22"/>
        </w:rPr>
        <w:t>4.  Osobą upoważnioną</w:t>
      </w:r>
      <w:r w:rsidR="00782EAB" w:rsidRPr="00782EAB">
        <w:rPr>
          <w:rFonts w:ascii="Arial" w:hAnsi="Arial" w:cs="Arial"/>
          <w:sz w:val="22"/>
          <w:szCs w:val="22"/>
        </w:rPr>
        <w:t xml:space="preserve"> do por</w:t>
      </w:r>
      <w:r>
        <w:rPr>
          <w:rFonts w:ascii="Arial" w:hAnsi="Arial" w:cs="Arial"/>
          <w:sz w:val="22"/>
          <w:szCs w:val="22"/>
        </w:rPr>
        <w:t>ozumiewania się z Wykonawcami jest</w:t>
      </w:r>
      <w:r w:rsidR="00782EAB" w:rsidRPr="00782EAB">
        <w:rPr>
          <w:rFonts w:ascii="Arial" w:hAnsi="Arial" w:cs="Arial"/>
          <w:sz w:val="22"/>
          <w:szCs w:val="22"/>
        </w:rPr>
        <w:t>:</w:t>
      </w:r>
    </w:p>
    <w:p w:rsidR="00027DBE" w:rsidRDefault="00782EAB" w:rsidP="00697E10">
      <w:pPr>
        <w:pStyle w:val="Bezodstpw"/>
        <w:spacing w:line="276" w:lineRule="auto"/>
        <w:rPr>
          <w:rFonts w:ascii="Arial" w:hAnsi="Arial" w:cs="Arial"/>
          <w:sz w:val="22"/>
          <w:szCs w:val="22"/>
        </w:rPr>
      </w:pPr>
      <w:r w:rsidRPr="00782EAB">
        <w:rPr>
          <w:rFonts w:ascii="Arial" w:hAnsi="Arial" w:cs="Arial"/>
          <w:sz w:val="22"/>
          <w:szCs w:val="22"/>
        </w:rPr>
        <w:tab/>
      </w:r>
      <w:r w:rsidR="00027DBE">
        <w:rPr>
          <w:rFonts w:ascii="Arial" w:hAnsi="Arial" w:cs="Arial"/>
          <w:sz w:val="22"/>
          <w:szCs w:val="22"/>
        </w:rPr>
        <w:t>Wiktor Gałka tel. 504159931</w:t>
      </w:r>
    </w:p>
    <w:p w:rsidR="00027DBE" w:rsidRPr="00027DBE" w:rsidRDefault="00027DBE"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697E10">
      <w:pPr>
        <w:pStyle w:val="ust"/>
        <w:tabs>
          <w:tab w:val="left" w:pos="426"/>
        </w:tabs>
        <w:spacing w:before="0" w:after="0" w:line="276" w:lineRule="auto"/>
        <w:ind w:left="-360" w:firstLine="0"/>
        <w:rPr>
          <w:rFonts w:ascii="Arial" w:hAnsi="Arial" w:cs="Arial"/>
          <w:b/>
          <w:sz w:val="22"/>
          <w:szCs w:val="22"/>
        </w:rPr>
      </w:pPr>
      <w:r w:rsidRPr="00782EAB">
        <w:rPr>
          <w:rFonts w:ascii="Arial" w:hAnsi="Arial" w:cs="Arial"/>
          <w:b/>
          <w:sz w:val="22"/>
          <w:szCs w:val="22"/>
        </w:rPr>
        <w:t xml:space="preserve"> </w:t>
      </w:r>
    </w:p>
    <w:p w:rsidR="00782EAB" w:rsidRDefault="00285DD8"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1.  </w:t>
      </w:r>
      <w:r w:rsidR="00782EAB" w:rsidRPr="00782EAB">
        <w:rPr>
          <w:rFonts w:ascii="Arial" w:hAnsi="Arial" w:cs="Arial"/>
          <w:b/>
          <w:sz w:val="22"/>
          <w:szCs w:val="22"/>
        </w:rPr>
        <w:t>Miejsce i termin składania ofert</w:t>
      </w:r>
    </w:p>
    <w:p w:rsidR="00782EAB" w:rsidRPr="00782EAB" w:rsidRDefault="00A42D7A"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siedziba Stowarzyszenia</w:t>
      </w:r>
      <w:r w:rsidR="00782EAB" w:rsidRPr="00782EAB">
        <w:rPr>
          <w:rFonts w:ascii="Arial" w:hAnsi="Arial" w:cs="Arial"/>
          <w:b/>
          <w:sz w:val="22"/>
          <w:szCs w:val="22"/>
        </w:rPr>
        <w:t xml:space="preserve">: </w:t>
      </w:r>
    </w:p>
    <w:p w:rsidR="00782EAB" w:rsidRPr="00782EAB" w:rsidRDefault="00A42D7A"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ul. Krzywa 9</w:t>
      </w:r>
      <w:r w:rsidR="00782EAB" w:rsidRPr="00782EAB">
        <w:rPr>
          <w:rFonts w:ascii="Arial" w:hAnsi="Arial" w:cs="Arial"/>
          <w:b/>
          <w:sz w:val="22"/>
          <w:szCs w:val="22"/>
        </w:rPr>
        <w:t xml:space="preserve"> </w:t>
      </w:r>
    </w:p>
    <w:p w:rsidR="00782EAB" w:rsidRPr="00782EAB" w:rsidRDefault="00A42D7A"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13-100 Nidzica</w:t>
      </w:r>
    </w:p>
    <w:p w:rsidR="00782EAB" w:rsidRPr="00782EAB" w:rsidRDefault="00A42D7A"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 xml:space="preserve">Sekretariat, pok. Nr </w:t>
      </w:r>
      <w:r w:rsidR="003E53EB">
        <w:rPr>
          <w:rFonts w:ascii="Arial" w:hAnsi="Arial" w:cs="Arial"/>
          <w:b/>
          <w:sz w:val="22"/>
          <w:szCs w:val="22"/>
        </w:rPr>
        <w:t>8</w:t>
      </w:r>
    </w:p>
    <w:p w:rsidR="00782EAB" w:rsidRPr="00782EAB" w:rsidRDefault="00A87C47"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 xml:space="preserve">Termin: do dnia </w:t>
      </w:r>
      <w:r w:rsidR="00A42D7A">
        <w:rPr>
          <w:rFonts w:ascii="Arial" w:hAnsi="Arial" w:cs="Arial"/>
          <w:b/>
          <w:sz w:val="22"/>
          <w:szCs w:val="22"/>
        </w:rPr>
        <w:t>30 lipca</w:t>
      </w:r>
      <w:r w:rsidR="002B7464">
        <w:rPr>
          <w:rFonts w:ascii="Arial" w:hAnsi="Arial" w:cs="Arial"/>
          <w:b/>
          <w:sz w:val="22"/>
          <w:szCs w:val="22"/>
        </w:rPr>
        <w:t xml:space="preserve"> </w:t>
      </w:r>
      <w:r w:rsidR="00A42D7A">
        <w:rPr>
          <w:rFonts w:ascii="Arial" w:hAnsi="Arial" w:cs="Arial"/>
          <w:b/>
          <w:sz w:val="22"/>
          <w:szCs w:val="22"/>
        </w:rPr>
        <w:t>2018</w:t>
      </w:r>
      <w:r w:rsidR="0061388A">
        <w:rPr>
          <w:rFonts w:ascii="Arial" w:hAnsi="Arial" w:cs="Arial"/>
          <w:b/>
          <w:sz w:val="22"/>
          <w:szCs w:val="22"/>
        </w:rPr>
        <w:t xml:space="preserve"> r. do godz. 11:50</w:t>
      </w:r>
    </w:p>
    <w:p w:rsidR="00782EAB" w:rsidRPr="00782EAB" w:rsidRDefault="00782EAB" w:rsidP="00697E10">
      <w:pPr>
        <w:pStyle w:val="Bezodstpw"/>
        <w:spacing w:line="276" w:lineRule="auto"/>
        <w:rPr>
          <w:rFonts w:ascii="Arial" w:eastAsia="Arial" w:hAnsi="Arial" w:cs="Arial"/>
          <w:b/>
          <w:sz w:val="22"/>
          <w:szCs w:val="22"/>
          <w:lang w:eastAsia="ar-SA"/>
        </w:rPr>
      </w:pPr>
    </w:p>
    <w:p w:rsid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285DD8">
        <w:rPr>
          <w:rFonts w:ascii="Arial" w:hAnsi="Arial" w:cs="Arial"/>
          <w:sz w:val="22"/>
          <w:szCs w:val="22"/>
        </w:rPr>
        <w:t xml:space="preserve">lność do terminu otwarcia ofert, </w:t>
      </w:r>
    </w:p>
    <w:p w:rsidR="00285DD8" w:rsidRPr="00782EAB" w:rsidRDefault="00285DD8" w:rsidP="00697E10">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697E10">
      <w:pPr>
        <w:pStyle w:val="Bezodstpw"/>
        <w:spacing w:line="276" w:lineRule="auto"/>
        <w:rPr>
          <w:rFonts w:ascii="Arial" w:hAnsi="Arial" w:cs="Arial"/>
          <w:sz w:val="22"/>
          <w:szCs w:val="22"/>
        </w:rPr>
      </w:pPr>
    </w:p>
    <w:p w:rsidR="00782EAB" w:rsidRPr="00285DD8" w:rsidRDefault="00782EAB" w:rsidP="00697E10">
      <w:pPr>
        <w:pStyle w:val="Tekstpodstawowy"/>
        <w:spacing w:line="276" w:lineRule="auto"/>
        <w:jc w:val="both"/>
        <w:rPr>
          <w:rFonts w:ascii="Arial" w:hAnsi="Arial" w:cs="Arial"/>
          <w:b/>
          <w:i/>
          <w:sz w:val="22"/>
          <w:szCs w:val="22"/>
        </w:rPr>
      </w:pPr>
      <w:r w:rsidRPr="00782EAB">
        <w:rPr>
          <w:rFonts w:ascii="Arial" w:hAnsi="Arial" w:cs="Arial"/>
          <w:b/>
          <w:sz w:val="22"/>
          <w:szCs w:val="22"/>
        </w:rPr>
        <w:t xml:space="preserve">„ OFERTA NA </w:t>
      </w:r>
      <w:r w:rsidR="003E53EB">
        <w:rPr>
          <w:rFonts w:ascii="Arial" w:hAnsi="Arial" w:cs="Arial"/>
          <w:b/>
          <w:sz w:val="22"/>
          <w:szCs w:val="22"/>
        </w:rPr>
        <w:t>DOSTAWĘ DWÓCH AUTOBUSÓW</w:t>
      </w:r>
      <w:r w:rsidR="007D6D48">
        <w:rPr>
          <w:rFonts w:ascii="Arial" w:hAnsi="Arial" w:cs="Arial"/>
          <w:b/>
          <w:sz w:val="22"/>
          <w:szCs w:val="22"/>
        </w:rPr>
        <w:t xml:space="preserve">   (PSONI.PN.1.2018</w:t>
      </w:r>
      <w:r w:rsidR="00201C12">
        <w:rPr>
          <w:rFonts w:ascii="Arial" w:hAnsi="Arial" w:cs="Arial"/>
          <w:b/>
          <w:sz w:val="22"/>
          <w:szCs w:val="22"/>
        </w:rPr>
        <w:t xml:space="preserve">).  Nie otwierać przed dniem </w:t>
      </w:r>
      <w:r w:rsidR="00CF0699">
        <w:rPr>
          <w:rFonts w:ascii="Arial" w:hAnsi="Arial" w:cs="Arial"/>
          <w:b/>
          <w:sz w:val="22"/>
          <w:szCs w:val="22"/>
        </w:rPr>
        <w:t>30.07</w:t>
      </w:r>
      <w:r w:rsidR="007335F9" w:rsidRPr="00285DD8">
        <w:rPr>
          <w:rFonts w:ascii="Arial" w:hAnsi="Arial" w:cs="Arial"/>
          <w:b/>
          <w:sz w:val="22"/>
          <w:szCs w:val="22"/>
        </w:rPr>
        <w:t>.</w:t>
      </w:r>
      <w:r w:rsidR="0061388A">
        <w:rPr>
          <w:rFonts w:ascii="Arial" w:hAnsi="Arial" w:cs="Arial"/>
          <w:b/>
          <w:sz w:val="22"/>
          <w:szCs w:val="22"/>
        </w:rPr>
        <w:t>2018 r. przed godz. 12:00</w:t>
      </w:r>
      <w:r w:rsidRPr="00285DD8">
        <w:rPr>
          <w:rFonts w:ascii="Arial" w:hAnsi="Arial" w:cs="Arial"/>
          <w:b/>
          <w:sz w:val="22"/>
          <w:szCs w:val="22"/>
        </w:rPr>
        <w:t>.</w:t>
      </w:r>
      <w:r w:rsidR="00285DD8">
        <w:rPr>
          <w:rFonts w:ascii="Arial" w:hAnsi="Arial" w:cs="Arial"/>
          <w:b/>
          <w:sz w:val="22"/>
          <w:szCs w:val="22"/>
        </w:rPr>
        <w:t>”</w:t>
      </w:r>
    </w:p>
    <w:p w:rsidR="00782EAB" w:rsidRPr="00782EAB" w:rsidRDefault="00782EAB" w:rsidP="00697E10">
      <w:pPr>
        <w:pStyle w:val="Bezodstpw"/>
        <w:spacing w:line="276" w:lineRule="auto"/>
        <w:rPr>
          <w:rFonts w:ascii="Arial" w:hAnsi="Arial" w:cs="Arial"/>
          <w:b/>
          <w:sz w:val="22"/>
          <w:szCs w:val="22"/>
        </w:rPr>
      </w:pPr>
    </w:p>
    <w:p w:rsidR="00782EAB" w:rsidRPr="00782EAB" w:rsidRDefault="00782EAB" w:rsidP="00697E10">
      <w:pPr>
        <w:pStyle w:val="ust"/>
        <w:tabs>
          <w:tab w:val="left" w:pos="426"/>
        </w:tabs>
        <w:spacing w:before="0" w:after="0" w:line="276" w:lineRule="auto"/>
        <w:ind w:left="0" w:firstLine="0"/>
        <w:rPr>
          <w:rFonts w:ascii="Arial" w:hAnsi="Arial" w:cs="Arial"/>
          <w:b/>
          <w:sz w:val="22"/>
          <w:szCs w:val="22"/>
        </w:rPr>
      </w:pPr>
      <w:r w:rsidRPr="00782EAB">
        <w:rPr>
          <w:rFonts w:ascii="Arial" w:hAnsi="Arial" w:cs="Arial"/>
          <w:b/>
          <w:sz w:val="22"/>
          <w:szCs w:val="22"/>
        </w:rPr>
        <w:t>2.  Miejsce i termin otwarcia ofert</w:t>
      </w:r>
    </w:p>
    <w:p w:rsidR="003E53EB" w:rsidRPr="00782EAB" w:rsidRDefault="003E53EB" w:rsidP="003E53EB">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siedziba Stowarzyszenia</w:t>
      </w:r>
      <w:r w:rsidRPr="00782EAB">
        <w:rPr>
          <w:rFonts w:ascii="Arial" w:hAnsi="Arial" w:cs="Arial"/>
          <w:b/>
          <w:sz w:val="22"/>
          <w:szCs w:val="22"/>
        </w:rPr>
        <w:t xml:space="preserve">: </w:t>
      </w:r>
    </w:p>
    <w:p w:rsidR="003E53EB" w:rsidRPr="00782EAB" w:rsidRDefault="003E53EB" w:rsidP="003E53EB">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ul. Krzywa 9</w:t>
      </w:r>
      <w:r w:rsidRPr="00782EAB">
        <w:rPr>
          <w:rFonts w:ascii="Arial" w:hAnsi="Arial" w:cs="Arial"/>
          <w:b/>
          <w:sz w:val="22"/>
          <w:szCs w:val="22"/>
        </w:rPr>
        <w:t xml:space="preserve"> </w:t>
      </w:r>
    </w:p>
    <w:p w:rsidR="003E53EB" w:rsidRPr="00782EAB" w:rsidRDefault="003E53EB" w:rsidP="003E53EB">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13-100 Nidzica</w:t>
      </w:r>
    </w:p>
    <w:p w:rsidR="00782EAB" w:rsidRPr="00782EAB" w:rsidRDefault="003E53EB" w:rsidP="003E53EB">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Gabinet kierownika WTZ, pok. Nr 21</w:t>
      </w:r>
    </w:p>
    <w:p w:rsidR="00782EAB" w:rsidRPr="00782EAB" w:rsidRDefault="00C20EA6" w:rsidP="00697E10">
      <w:pPr>
        <w:pStyle w:val="ust"/>
        <w:tabs>
          <w:tab w:val="left" w:pos="426"/>
        </w:tabs>
        <w:spacing w:before="0" w:after="0" w:line="276" w:lineRule="auto"/>
        <w:ind w:left="0" w:firstLine="0"/>
        <w:rPr>
          <w:rFonts w:ascii="Arial" w:hAnsi="Arial" w:cs="Arial"/>
          <w:b/>
          <w:sz w:val="22"/>
          <w:szCs w:val="22"/>
        </w:rPr>
      </w:pPr>
      <w:r>
        <w:rPr>
          <w:rFonts w:ascii="Arial" w:hAnsi="Arial" w:cs="Arial"/>
          <w:b/>
          <w:sz w:val="22"/>
          <w:szCs w:val="22"/>
        </w:rPr>
        <w:t xml:space="preserve">Termin: </w:t>
      </w:r>
      <w:r w:rsidR="003E53EB">
        <w:rPr>
          <w:rFonts w:ascii="Arial" w:hAnsi="Arial" w:cs="Arial"/>
          <w:b/>
          <w:sz w:val="22"/>
          <w:szCs w:val="22"/>
        </w:rPr>
        <w:t>30 lipca</w:t>
      </w:r>
      <w:r w:rsidR="002B7464">
        <w:rPr>
          <w:rFonts w:ascii="Arial" w:hAnsi="Arial" w:cs="Arial"/>
          <w:b/>
          <w:sz w:val="22"/>
          <w:szCs w:val="22"/>
        </w:rPr>
        <w:t xml:space="preserve"> </w:t>
      </w:r>
      <w:r w:rsidR="007335F9">
        <w:rPr>
          <w:rFonts w:ascii="Arial" w:hAnsi="Arial" w:cs="Arial"/>
          <w:b/>
          <w:sz w:val="22"/>
          <w:szCs w:val="22"/>
        </w:rPr>
        <w:t xml:space="preserve"> </w:t>
      </w:r>
      <w:r w:rsidR="0061388A">
        <w:rPr>
          <w:rFonts w:ascii="Arial" w:hAnsi="Arial" w:cs="Arial"/>
          <w:b/>
          <w:sz w:val="22"/>
          <w:szCs w:val="22"/>
        </w:rPr>
        <w:t>2018 r.  godz. 12</w:t>
      </w:r>
      <w:r w:rsidR="003E53EB">
        <w:rPr>
          <w:rFonts w:ascii="Arial" w:hAnsi="Arial" w:cs="Arial"/>
          <w:b/>
          <w:sz w:val="22"/>
          <w:szCs w:val="22"/>
        </w:rPr>
        <w:t>:00</w:t>
      </w:r>
      <w:bookmarkStart w:id="1" w:name="_GoBack"/>
      <w:bookmarkEnd w:id="1"/>
    </w:p>
    <w:p w:rsidR="00782EAB" w:rsidRPr="00782EAB" w:rsidRDefault="00782EAB" w:rsidP="00697E10">
      <w:pPr>
        <w:pStyle w:val="ust"/>
        <w:tabs>
          <w:tab w:val="left" w:pos="426"/>
        </w:tabs>
        <w:spacing w:before="0" w:after="0" w:line="276"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697E10">
      <w:pPr>
        <w:spacing w:line="276"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697E10">
      <w:pPr>
        <w:spacing w:line="276"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697E10">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697E10">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firstRow="0" w:lastRow="0" w:firstColumn="0" w:lastColumn="0" w:noHBand="0" w:noVBand="0"/>
      </w:tblPr>
      <w:tblGrid>
        <w:gridCol w:w="9920"/>
      </w:tblGrid>
      <w:tr w:rsidR="00782EAB" w:rsidRPr="00782EAB" w:rsidTr="005A02C3">
        <w:tc>
          <w:tcPr>
            <w:tcW w:w="9920" w:type="dxa"/>
          </w:tcPr>
          <w:p w:rsidR="00782EAB" w:rsidRPr="00782EAB" w:rsidRDefault="00782EAB" w:rsidP="00697E10">
            <w:pPr>
              <w:widowControl w:val="0"/>
              <w:suppressAutoHyphens/>
              <w:spacing w:line="276" w:lineRule="auto"/>
              <w:jc w:val="both"/>
              <w:rPr>
                <w:rFonts w:ascii="Arial" w:hAnsi="Arial" w:cs="Arial"/>
                <w:sz w:val="22"/>
                <w:szCs w:val="22"/>
              </w:rPr>
            </w:pPr>
          </w:p>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697E10">
            <w:pPr>
              <w:widowControl w:val="0"/>
              <w:suppressAutoHyphens/>
              <w:spacing w:line="276" w:lineRule="auto"/>
              <w:jc w:val="both"/>
              <w:rPr>
                <w:rFonts w:ascii="Arial" w:hAnsi="Arial" w:cs="Arial"/>
                <w:sz w:val="22"/>
                <w:szCs w:val="22"/>
              </w:rPr>
            </w:pPr>
            <w:r w:rsidRPr="00782EAB">
              <w:rPr>
                <w:rFonts w:ascii="Arial" w:hAnsi="Arial" w:cs="Arial"/>
                <w:sz w:val="22"/>
                <w:szCs w:val="22"/>
              </w:rPr>
              <w:t>- ceny, terminu wykonania zamówienia, okresu gwarancji i warunków pła</w:t>
            </w:r>
            <w:r w:rsidR="00201C12">
              <w:rPr>
                <w:rFonts w:ascii="Arial" w:hAnsi="Arial" w:cs="Arial"/>
                <w:sz w:val="22"/>
                <w:szCs w:val="22"/>
              </w:rPr>
              <w:t xml:space="preserve">tności zawartych </w:t>
            </w:r>
            <w:r w:rsidRPr="00782EAB">
              <w:rPr>
                <w:rFonts w:ascii="Arial" w:hAnsi="Arial" w:cs="Arial"/>
                <w:sz w:val="22"/>
                <w:szCs w:val="22"/>
              </w:rPr>
              <w:t xml:space="preserve">w ofertach. </w:t>
            </w:r>
          </w:p>
        </w:tc>
      </w:tr>
    </w:tbl>
    <w:p w:rsidR="002B7464" w:rsidRDefault="002B7464" w:rsidP="00697E10">
      <w:pPr>
        <w:spacing w:line="276" w:lineRule="auto"/>
        <w:rPr>
          <w:rFonts w:ascii="Arial" w:hAnsi="Arial" w:cs="Arial"/>
          <w:b/>
          <w:sz w:val="22"/>
          <w:szCs w:val="22"/>
        </w:rPr>
      </w:pPr>
    </w:p>
    <w:p w:rsidR="00782EAB" w:rsidRDefault="00782EAB" w:rsidP="00697E10">
      <w:pPr>
        <w:spacing w:line="276" w:lineRule="auto"/>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ZMIANA LUB WYCOFANIE ZŁOŻONEJ OFERTY</w:t>
      </w:r>
    </w:p>
    <w:p w:rsidR="002B7464" w:rsidRPr="00782EAB" w:rsidRDefault="002B7464" w:rsidP="00697E10">
      <w:pPr>
        <w:spacing w:line="276" w:lineRule="auto"/>
        <w:rPr>
          <w:rFonts w:ascii="Arial" w:hAnsi="Arial" w:cs="Arial"/>
          <w:b/>
          <w:sz w:val="22"/>
          <w:szCs w:val="22"/>
        </w:rPr>
      </w:pP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Default="00782EAB" w:rsidP="00697E10">
      <w:pPr>
        <w:pStyle w:val="Nagwek1"/>
        <w:tabs>
          <w:tab w:val="left" w:pos="360"/>
          <w:tab w:val="left" w:pos="426"/>
        </w:tabs>
        <w:suppressAutoHyphens/>
        <w:spacing w:line="276" w:lineRule="auto"/>
        <w:jc w:val="both"/>
      </w:pPr>
    </w:p>
    <w:p w:rsidR="00782EAB" w:rsidRPr="00782EAB" w:rsidRDefault="00782EAB" w:rsidP="00697E10">
      <w:pPr>
        <w:pStyle w:val="Nagwek1"/>
        <w:numPr>
          <w:ilvl w:val="0"/>
          <w:numId w:val="2"/>
        </w:numPr>
        <w:tabs>
          <w:tab w:val="left" w:pos="360"/>
          <w:tab w:val="left" w:pos="426"/>
        </w:tabs>
        <w:suppressAutoHyphens/>
        <w:spacing w:line="276" w:lineRule="auto"/>
        <w:jc w:val="both"/>
      </w:pPr>
      <w:r w:rsidRPr="00782EAB">
        <w:t>XX</w:t>
      </w:r>
      <w:r w:rsidR="008F5F75">
        <w:t>I</w:t>
      </w:r>
      <w:r w:rsidR="00456BFE">
        <w:t>I</w:t>
      </w:r>
      <w:r w:rsidRPr="00782EAB">
        <w:t>I.  ZWROT OFERTY BEZ OTWIERANIA</w:t>
      </w:r>
    </w:p>
    <w:p w:rsidR="00782EAB" w:rsidRPr="00782EAB" w:rsidRDefault="00782EAB" w:rsidP="00697E10">
      <w:pPr>
        <w:spacing w:line="276"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5A02C3" w:rsidRPr="00782EAB" w:rsidRDefault="005A02C3" w:rsidP="00697E10">
      <w:pPr>
        <w:spacing w:line="276" w:lineRule="auto"/>
        <w:jc w:val="both"/>
        <w:rPr>
          <w:rFonts w:ascii="Arial" w:hAnsi="Arial" w:cs="Arial"/>
          <w:sz w:val="22"/>
          <w:szCs w:val="22"/>
        </w:rPr>
      </w:pPr>
    </w:p>
    <w:p w:rsidR="00782EAB" w:rsidRPr="00782EAB" w:rsidRDefault="00782EAB" w:rsidP="00697E10">
      <w:pPr>
        <w:pStyle w:val="Nagwek1"/>
        <w:numPr>
          <w:ilvl w:val="0"/>
          <w:numId w:val="2"/>
        </w:numPr>
        <w:tabs>
          <w:tab w:val="left" w:pos="360"/>
          <w:tab w:val="left" w:pos="426"/>
        </w:tabs>
        <w:suppressAutoHyphens/>
        <w:spacing w:line="276" w:lineRule="auto"/>
        <w:jc w:val="both"/>
      </w:pPr>
      <w:r w:rsidRPr="00782EAB">
        <w:t>XXI</w:t>
      </w:r>
      <w:r w:rsidR="008F5F75">
        <w:t>V</w:t>
      </w:r>
      <w:r w:rsidRPr="00782EAB">
        <w:t>.  OPIS SPOSOBU OBLICZENIA CENY</w:t>
      </w:r>
    </w:p>
    <w:p w:rsidR="00782EAB" w:rsidRPr="00782EAB" w:rsidRDefault="00782EAB" w:rsidP="00697E10">
      <w:pPr>
        <w:tabs>
          <w:tab w:val="left" w:pos="720"/>
        </w:tabs>
        <w:spacing w:line="276"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697E10">
      <w:pPr>
        <w:tabs>
          <w:tab w:val="left" w:pos="426"/>
        </w:tabs>
        <w:spacing w:line="276"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697E10">
      <w:pPr>
        <w:tabs>
          <w:tab w:val="left" w:pos="426"/>
        </w:tabs>
        <w:spacing w:line="276"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201C12" w:rsidRDefault="00201C12" w:rsidP="00697E10">
      <w:pPr>
        <w:widowControl w:val="0"/>
        <w:suppressAutoHyphens/>
        <w:spacing w:line="276" w:lineRule="auto"/>
        <w:jc w:val="both"/>
        <w:rPr>
          <w:rFonts w:ascii="Arial" w:hAnsi="Arial" w:cs="Arial"/>
          <w:sz w:val="22"/>
          <w:szCs w:val="22"/>
        </w:rPr>
      </w:pPr>
    </w:p>
    <w:p w:rsidR="004E799E" w:rsidRDefault="004E799E" w:rsidP="00697E10">
      <w:pPr>
        <w:widowControl w:val="0"/>
        <w:suppressAutoHyphens/>
        <w:spacing w:line="276" w:lineRule="auto"/>
        <w:jc w:val="both"/>
        <w:rPr>
          <w:rFonts w:ascii="Arial" w:hAnsi="Arial" w:cs="Arial"/>
          <w:sz w:val="22"/>
          <w:szCs w:val="22"/>
        </w:rPr>
      </w:pPr>
    </w:p>
    <w:p w:rsidR="00782EAB" w:rsidRPr="00782EAB" w:rsidRDefault="00782EAB" w:rsidP="00697E10">
      <w:pPr>
        <w:pStyle w:val="Nagwek1"/>
        <w:tabs>
          <w:tab w:val="left" w:pos="360"/>
          <w:tab w:val="left" w:pos="426"/>
        </w:tabs>
        <w:spacing w:line="276" w:lineRule="auto"/>
        <w:jc w:val="both"/>
      </w:pPr>
      <w:r w:rsidRPr="00782EAB">
        <w:t>XX</w:t>
      </w:r>
      <w:r w:rsidR="00456BFE">
        <w:t>V</w:t>
      </w:r>
      <w:r w:rsidRPr="00782EAB">
        <w:t>.  KRYTERIA OCENY OFERT.</w:t>
      </w: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697E10">
      <w:pPr>
        <w:pStyle w:val="Bezodstpw"/>
        <w:spacing w:line="276" w:lineRule="auto"/>
        <w:rPr>
          <w:rFonts w:ascii="Arial" w:hAnsi="Arial" w:cs="Arial"/>
          <w:sz w:val="22"/>
          <w:szCs w:val="22"/>
          <w:lang w:eastAsia="ar-SA"/>
        </w:rPr>
      </w:pPr>
    </w:p>
    <w:p w:rsidR="00782EAB" w:rsidRDefault="00782EAB" w:rsidP="00697E10">
      <w:pPr>
        <w:pStyle w:val="Bezodstpw"/>
        <w:spacing w:line="276" w:lineRule="auto"/>
        <w:rPr>
          <w:rFonts w:ascii="Arial" w:hAnsi="Arial" w:cs="Arial"/>
          <w:b/>
          <w:sz w:val="22"/>
          <w:szCs w:val="22"/>
          <w:lang w:eastAsia="ar-SA"/>
        </w:rPr>
      </w:pPr>
      <w:r w:rsidRPr="00782EAB">
        <w:rPr>
          <w:rFonts w:ascii="Arial" w:hAnsi="Arial" w:cs="Arial"/>
          <w:b/>
          <w:sz w:val="22"/>
          <w:szCs w:val="22"/>
          <w:lang w:eastAsia="ar-SA"/>
        </w:rPr>
        <w:t>1</w:t>
      </w:r>
      <w:r w:rsidR="002C25DE">
        <w:rPr>
          <w:rFonts w:ascii="Arial" w:hAnsi="Arial" w:cs="Arial"/>
          <w:b/>
          <w:sz w:val="22"/>
          <w:szCs w:val="22"/>
          <w:lang w:eastAsia="ar-SA"/>
        </w:rPr>
        <w:t xml:space="preserve"> </w:t>
      </w:r>
      <w:r w:rsidR="007335F9">
        <w:rPr>
          <w:rFonts w:ascii="Arial" w:hAnsi="Arial" w:cs="Arial"/>
          <w:b/>
          <w:sz w:val="22"/>
          <w:szCs w:val="22"/>
          <w:lang w:eastAsia="ar-SA"/>
        </w:rPr>
        <w:t>kryterium:</w:t>
      </w:r>
      <w:r w:rsidR="007335F9">
        <w:rPr>
          <w:rFonts w:ascii="Arial" w:hAnsi="Arial" w:cs="Arial"/>
          <w:b/>
          <w:sz w:val="22"/>
          <w:szCs w:val="22"/>
          <w:lang w:eastAsia="ar-SA"/>
        </w:rPr>
        <w:tab/>
      </w:r>
      <w:r w:rsidRPr="00782EAB">
        <w:rPr>
          <w:rFonts w:ascii="Arial" w:hAnsi="Arial" w:cs="Arial"/>
          <w:b/>
          <w:sz w:val="22"/>
          <w:szCs w:val="22"/>
          <w:lang w:eastAsia="ar-SA"/>
        </w:rPr>
        <w:t xml:space="preserve">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782EAB" w:rsidRDefault="00782EAB" w:rsidP="00697E10">
      <w:pPr>
        <w:pStyle w:val="Bezodstpw"/>
        <w:spacing w:line="276" w:lineRule="auto"/>
        <w:rPr>
          <w:rFonts w:ascii="Arial" w:hAnsi="Arial" w:cs="Arial"/>
          <w:b/>
          <w:sz w:val="22"/>
          <w:szCs w:val="22"/>
          <w:lang w:eastAsia="ar-SA"/>
        </w:rPr>
      </w:pPr>
      <w:r w:rsidRPr="00782EAB">
        <w:rPr>
          <w:rFonts w:ascii="Arial" w:hAnsi="Arial" w:cs="Arial"/>
          <w:b/>
          <w:sz w:val="22"/>
          <w:szCs w:val="22"/>
          <w:lang w:eastAsia="ar-SA"/>
        </w:rPr>
        <w:t>2</w:t>
      </w:r>
      <w:r w:rsidR="007335F9">
        <w:rPr>
          <w:rFonts w:ascii="Arial" w:hAnsi="Arial" w:cs="Arial"/>
          <w:b/>
          <w:sz w:val="22"/>
          <w:szCs w:val="22"/>
          <w:lang w:eastAsia="ar-SA"/>
        </w:rPr>
        <w:t xml:space="preserve"> kryterium:</w:t>
      </w:r>
      <w:r w:rsidR="007335F9">
        <w:rPr>
          <w:rFonts w:ascii="Arial" w:hAnsi="Arial" w:cs="Arial"/>
          <w:b/>
          <w:sz w:val="22"/>
          <w:szCs w:val="22"/>
          <w:lang w:eastAsia="ar-SA"/>
        </w:rPr>
        <w:tab/>
      </w:r>
      <w:r w:rsidRPr="00782EAB">
        <w:rPr>
          <w:rFonts w:ascii="Arial" w:hAnsi="Arial" w:cs="Arial"/>
          <w:b/>
          <w:sz w:val="22"/>
          <w:szCs w:val="22"/>
          <w:lang w:eastAsia="ar-SA"/>
        </w:rPr>
        <w:t xml:space="preserve"> </w:t>
      </w:r>
      <w:r w:rsidR="007335F9">
        <w:rPr>
          <w:rFonts w:ascii="Arial" w:hAnsi="Arial" w:cs="Arial"/>
          <w:b/>
          <w:sz w:val="22"/>
          <w:szCs w:val="22"/>
          <w:lang w:eastAsia="ar-SA"/>
        </w:rPr>
        <w:t>WIELKOŚĆ ZUŻYCIA ENERGII</w:t>
      </w:r>
      <w:r w:rsidR="007335F9">
        <w:rPr>
          <w:rFonts w:ascii="Arial" w:hAnsi="Arial" w:cs="Arial"/>
          <w:b/>
          <w:sz w:val="22"/>
          <w:szCs w:val="22"/>
          <w:lang w:eastAsia="ar-SA"/>
        </w:rPr>
        <w:tab/>
      </w:r>
      <w:r w:rsidR="007335F9">
        <w:rPr>
          <w:rFonts w:ascii="Arial" w:hAnsi="Arial" w:cs="Arial"/>
          <w:b/>
          <w:sz w:val="22"/>
          <w:szCs w:val="22"/>
          <w:lang w:eastAsia="ar-SA"/>
        </w:rPr>
        <w:tab/>
      </w:r>
      <w:r w:rsidR="007335F9">
        <w:rPr>
          <w:rFonts w:ascii="Arial" w:hAnsi="Arial" w:cs="Arial"/>
          <w:b/>
          <w:sz w:val="22"/>
          <w:szCs w:val="22"/>
          <w:lang w:eastAsia="ar-SA"/>
        </w:rPr>
        <w:tab/>
      </w:r>
      <w:r w:rsidR="007335F9">
        <w:rPr>
          <w:rFonts w:ascii="Arial" w:hAnsi="Arial" w:cs="Arial"/>
          <w:b/>
          <w:sz w:val="22"/>
          <w:szCs w:val="22"/>
          <w:lang w:eastAsia="ar-SA"/>
        </w:rPr>
        <w:tab/>
        <w:t>15</w:t>
      </w:r>
      <w:r w:rsidRPr="00782EAB">
        <w:rPr>
          <w:rFonts w:ascii="Arial" w:hAnsi="Arial" w:cs="Arial"/>
          <w:b/>
          <w:sz w:val="22"/>
          <w:szCs w:val="22"/>
          <w:lang w:eastAsia="ar-SA"/>
        </w:rPr>
        <w:t>%</w:t>
      </w:r>
    </w:p>
    <w:p w:rsidR="007335F9" w:rsidRDefault="007335F9" w:rsidP="00697E10">
      <w:pPr>
        <w:pStyle w:val="Bezodstpw"/>
        <w:spacing w:line="276" w:lineRule="auto"/>
        <w:rPr>
          <w:rFonts w:ascii="Arial" w:hAnsi="Arial" w:cs="Arial"/>
          <w:b/>
          <w:sz w:val="22"/>
          <w:szCs w:val="22"/>
          <w:lang w:eastAsia="ar-SA"/>
        </w:rPr>
      </w:pPr>
      <w:r>
        <w:rPr>
          <w:rFonts w:ascii="Arial" w:hAnsi="Arial" w:cs="Arial"/>
          <w:b/>
          <w:sz w:val="22"/>
          <w:szCs w:val="22"/>
          <w:lang w:eastAsia="ar-SA"/>
        </w:rPr>
        <w:t>3 kryterium:</w:t>
      </w:r>
      <w:r>
        <w:rPr>
          <w:rFonts w:ascii="Arial" w:hAnsi="Arial" w:cs="Arial"/>
          <w:b/>
          <w:sz w:val="22"/>
          <w:szCs w:val="22"/>
          <w:lang w:eastAsia="ar-SA"/>
        </w:rPr>
        <w:tab/>
        <w:t xml:space="preserve"> WIELKOŚĆ EMISJI DWUTLENKU WĘGLA </w:t>
      </w:r>
      <w:r>
        <w:rPr>
          <w:rFonts w:ascii="Arial" w:hAnsi="Arial" w:cs="Arial"/>
          <w:b/>
          <w:sz w:val="22"/>
          <w:szCs w:val="22"/>
          <w:lang w:eastAsia="ar-SA"/>
        </w:rPr>
        <w:tab/>
      </w:r>
      <w:r>
        <w:rPr>
          <w:rFonts w:ascii="Arial" w:hAnsi="Arial" w:cs="Arial"/>
          <w:b/>
          <w:sz w:val="22"/>
          <w:szCs w:val="22"/>
          <w:lang w:eastAsia="ar-SA"/>
        </w:rPr>
        <w:tab/>
        <w:t>15%</w:t>
      </w:r>
    </w:p>
    <w:p w:rsidR="007335F9" w:rsidRPr="00782EAB" w:rsidRDefault="007335F9" w:rsidP="00697E10">
      <w:pPr>
        <w:pStyle w:val="Bezodstpw"/>
        <w:spacing w:line="276" w:lineRule="auto"/>
        <w:rPr>
          <w:rFonts w:ascii="Arial" w:hAnsi="Arial" w:cs="Arial"/>
          <w:sz w:val="22"/>
          <w:szCs w:val="22"/>
          <w:lang w:eastAsia="ar-SA"/>
        </w:rPr>
      </w:pPr>
      <w:r>
        <w:rPr>
          <w:rFonts w:ascii="Arial" w:hAnsi="Arial" w:cs="Arial"/>
          <w:b/>
          <w:sz w:val="22"/>
          <w:szCs w:val="22"/>
          <w:lang w:eastAsia="ar-SA"/>
        </w:rPr>
        <w:t>4 kryterium:</w:t>
      </w:r>
      <w:r>
        <w:rPr>
          <w:rFonts w:ascii="Arial" w:hAnsi="Arial" w:cs="Arial"/>
          <w:b/>
          <w:sz w:val="22"/>
          <w:szCs w:val="22"/>
          <w:lang w:eastAsia="ar-SA"/>
        </w:rPr>
        <w:tab/>
        <w:t xml:space="preserve"> WIELKOŚĆ EMISJI SPALIN </w:t>
      </w:r>
      <w:r>
        <w:rPr>
          <w:rFonts w:ascii="Arial" w:hAnsi="Arial" w:cs="Arial"/>
          <w:b/>
          <w:sz w:val="22"/>
          <w:szCs w:val="22"/>
          <w:lang w:eastAsia="ar-SA"/>
        </w:rPr>
        <w:tab/>
        <w:t xml:space="preserve"> </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10%</w:t>
      </w:r>
    </w:p>
    <w:p w:rsidR="005A02C3" w:rsidRPr="00782EAB" w:rsidRDefault="005A02C3" w:rsidP="00697E10">
      <w:pPr>
        <w:pStyle w:val="Bezodstpw"/>
        <w:spacing w:line="276" w:lineRule="auto"/>
        <w:rPr>
          <w:rFonts w:ascii="Arial" w:hAnsi="Arial" w:cs="Arial"/>
          <w:sz w:val="22"/>
          <w:szCs w:val="22"/>
          <w:lang w:eastAsia="ar-SA"/>
        </w:rPr>
      </w:pPr>
    </w:p>
    <w:p w:rsidR="00782EAB" w:rsidRPr="00782EAB" w:rsidRDefault="00782EAB" w:rsidP="00697E10">
      <w:pPr>
        <w:pStyle w:val="Bezodstpw"/>
        <w:spacing w:line="276" w:lineRule="auto"/>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r w:rsidR="00857FD2">
        <w:rPr>
          <w:rFonts w:ascii="Arial" w:hAnsi="Arial" w:cs="Arial"/>
          <w:b/>
          <w:sz w:val="22"/>
          <w:szCs w:val="22"/>
          <w:lang w:eastAsia="ar-SA"/>
        </w:rPr>
        <w:t xml:space="preserve">  waga 60%</w:t>
      </w:r>
    </w:p>
    <w:p w:rsidR="00782EAB" w:rsidRPr="00782EAB" w:rsidRDefault="00782EAB" w:rsidP="00697E10">
      <w:pPr>
        <w:pStyle w:val="Bezodstpw"/>
        <w:spacing w:line="276" w:lineRule="auto"/>
        <w:rPr>
          <w:rFonts w:ascii="Arial" w:hAnsi="Arial" w:cs="Arial"/>
          <w:b/>
          <w:sz w:val="22"/>
          <w:szCs w:val="22"/>
          <w:lang w:eastAsia="ar-SA"/>
        </w:rPr>
      </w:pP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a) przyjmuje się, że najwyższą ilość punktów tj.60 pkt otrzyma najniż</w:t>
      </w:r>
      <w:r w:rsidR="00201C12">
        <w:rPr>
          <w:rFonts w:ascii="Arial" w:hAnsi="Arial" w:cs="Arial"/>
          <w:sz w:val="22"/>
          <w:szCs w:val="22"/>
          <w:lang w:eastAsia="ar-SA"/>
        </w:rPr>
        <w:t xml:space="preserve">sza wśród cen zawartych </w:t>
      </w:r>
      <w:r w:rsidRPr="00782EAB">
        <w:rPr>
          <w:rFonts w:ascii="Arial" w:hAnsi="Arial" w:cs="Arial"/>
          <w:sz w:val="22"/>
          <w:szCs w:val="22"/>
          <w:lang w:eastAsia="ar-SA"/>
        </w:rPr>
        <w:t>w ofertach,</w:t>
      </w: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697E10">
      <w:pPr>
        <w:pStyle w:val="Bezodstpw"/>
        <w:spacing w:line="276" w:lineRule="auto"/>
        <w:rPr>
          <w:rFonts w:ascii="Arial" w:hAnsi="Arial" w:cs="Arial"/>
          <w:sz w:val="22"/>
          <w:szCs w:val="22"/>
          <w:lang w:eastAsia="ar-SA"/>
        </w:rPr>
      </w:pPr>
    </w:p>
    <w:p w:rsidR="002B7464" w:rsidRDefault="002B7464" w:rsidP="00697E10">
      <w:pPr>
        <w:pStyle w:val="Bezodstpw"/>
        <w:spacing w:line="276" w:lineRule="auto"/>
        <w:rPr>
          <w:rFonts w:ascii="Arial" w:hAnsi="Arial" w:cs="Arial"/>
          <w:sz w:val="20"/>
          <w:lang w:eastAsia="ar-SA"/>
        </w:rPr>
      </w:pPr>
    </w:p>
    <w:p w:rsidR="00782EAB" w:rsidRPr="007335F9" w:rsidRDefault="00201C12" w:rsidP="00697E10">
      <w:pPr>
        <w:pStyle w:val="Bezodstpw"/>
        <w:spacing w:line="276" w:lineRule="auto"/>
        <w:rPr>
          <w:rFonts w:ascii="Arial" w:hAnsi="Arial" w:cs="Arial"/>
          <w:sz w:val="20"/>
          <w:lang w:eastAsia="ar-SA"/>
        </w:rPr>
      </w:pPr>
      <w:r>
        <w:rPr>
          <w:rFonts w:ascii="Arial" w:hAnsi="Arial" w:cs="Arial"/>
          <w:sz w:val="20"/>
          <w:lang w:eastAsia="ar-SA"/>
        </w:rPr>
        <w:t xml:space="preserve">K(c) = C min </w:t>
      </w:r>
      <w:r w:rsidR="00782EAB" w:rsidRPr="007335F9">
        <w:rPr>
          <w:rFonts w:ascii="Arial" w:hAnsi="Arial" w:cs="Arial"/>
          <w:sz w:val="20"/>
          <w:lang w:eastAsia="ar-SA"/>
        </w:rPr>
        <w:t xml:space="preserve">x 100 x 60% </w:t>
      </w:r>
    </w:p>
    <w:p w:rsidR="00782EAB" w:rsidRPr="007335F9" w:rsidRDefault="00782EAB" w:rsidP="00697E10">
      <w:pPr>
        <w:pStyle w:val="Bezodstpw"/>
        <w:spacing w:line="276" w:lineRule="auto"/>
        <w:rPr>
          <w:rFonts w:ascii="Arial" w:hAnsi="Arial" w:cs="Arial"/>
          <w:sz w:val="20"/>
          <w:lang w:eastAsia="ar-SA"/>
        </w:rPr>
      </w:pPr>
      <w:r w:rsidRPr="007335F9">
        <w:rPr>
          <w:rFonts w:ascii="Arial" w:hAnsi="Arial" w:cs="Arial"/>
          <w:sz w:val="20"/>
          <w:lang w:eastAsia="ar-SA"/>
        </w:rPr>
        <w:t xml:space="preserve">           ----------</w:t>
      </w:r>
    </w:p>
    <w:p w:rsidR="00782EAB" w:rsidRPr="007335F9" w:rsidRDefault="00782EAB" w:rsidP="00697E10">
      <w:pPr>
        <w:pStyle w:val="Bezodstpw"/>
        <w:spacing w:line="276" w:lineRule="auto"/>
        <w:rPr>
          <w:rFonts w:ascii="Arial" w:hAnsi="Arial" w:cs="Arial"/>
          <w:sz w:val="20"/>
          <w:lang w:eastAsia="ar-SA"/>
        </w:rPr>
      </w:pPr>
      <w:r w:rsidRPr="007335F9">
        <w:rPr>
          <w:rFonts w:ascii="Arial" w:hAnsi="Arial" w:cs="Arial"/>
          <w:sz w:val="20"/>
          <w:lang w:eastAsia="ar-SA"/>
        </w:rPr>
        <w:t xml:space="preserve">            C (x)</w:t>
      </w:r>
    </w:p>
    <w:p w:rsidR="00782EAB" w:rsidRPr="007335F9" w:rsidRDefault="00782EAB" w:rsidP="00697E10">
      <w:pPr>
        <w:pStyle w:val="Bezodstpw"/>
        <w:spacing w:line="276" w:lineRule="auto"/>
        <w:rPr>
          <w:rFonts w:ascii="Arial" w:hAnsi="Arial" w:cs="Arial"/>
          <w:sz w:val="20"/>
          <w:lang w:eastAsia="ar-SA"/>
        </w:rPr>
      </w:pPr>
      <w:r w:rsidRPr="007335F9">
        <w:rPr>
          <w:rFonts w:ascii="Arial" w:hAnsi="Arial" w:cs="Arial"/>
          <w:sz w:val="20"/>
          <w:lang w:eastAsia="ar-SA"/>
        </w:rPr>
        <w:t>gdzie:</w:t>
      </w:r>
    </w:p>
    <w:p w:rsidR="00782EAB" w:rsidRPr="007335F9" w:rsidRDefault="00782EAB" w:rsidP="00697E10">
      <w:pPr>
        <w:pStyle w:val="Bezodstpw"/>
        <w:spacing w:line="276" w:lineRule="auto"/>
        <w:rPr>
          <w:rFonts w:ascii="Arial" w:hAnsi="Arial" w:cs="Arial"/>
          <w:sz w:val="20"/>
          <w:lang w:eastAsia="ar-SA"/>
        </w:rPr>
      </w:pPr>
      <w:r w:rsidRPr="007335F9">
        <w:rPr>
          <w:rFonts w:ascii="Arial" w:hAnsi="Arial" w:cs="Arial"/>
          <w:sz w:val="20"/>
          <w:lang w:eastAsia="ar-SA"/>
        </w:rPr>
        <w:t>K(c)-   oznacza ilość punktów ofer</w:t>
      </w:r>
      <w:r w:rsidR="007335F9">
        <w:rPr>
          <w:rFonts w:ascii="Arial" w:hAnsi="Arial" w:cs="Arial"/>
          <w:sz w:val="20"/>
          <w:lang w:eastAsia="ar-SA"/>
        </w:rPr>
        <w:t>ty</w:t>
      </w:r>
      <w:r w:rsidRPr="007335F9">
        <w:rPr>
          <w:rFonts w:ascii="Arial" w:hAnsi="Arial" w:cs="Arial"/>
          <w:sz w:val="20"/>
          <w:lang w:eastAsia="ar-SA"/>
        </w:rPr>
        <w:t xml:space="preserve">  badanej </w:t>
      </w:r>
    </w:p>
    <w:p w:rsidR="00782EAB" w:rsidRPr="007335F9" w:rsidRDefault="00782EAB" w:rsidP="00697E10">
      <w:pPr>
        <w:pStyle w:val="Bezodstpw"/>
        <w:spacing w:line="276" w:lineRule="auto"/>
        <w:rPr>
          <w:rFonts w:ascii="Arial" w:hAnsi="Arial" w:cs="Arial"/>
          <w:sz w:val="20"/>
          <w:lang w:eastAsia="ar-SA"/>
        </w:rPr>
      </w:pPr>
      <w:r w:rsidRPr="007335F9">
        <w:rPr>
          <w:rFonts w:ascii="Arial" w:hAnsi="Arial" w:cs="Arial"/>
          <w:sz w:val="20"/>
          <w:lang w:eastAsia="ar-SA"/>
        </w:rPr>
        <w:t xml:space="preserve">C min – cena najniższa </w:t>
      </w:r>
      <w:r w:rsidR="007335F9">
        <w:rPr>
          <w:rFonts w:ascii="Arial" w:hAnsi="Arial" w:cs="Arial"/>
          <w:sz w:val="20"/>
          <w:lang w:eastAsia="ar-SA"/>
        </w:rPr>
        <w:t>spośród</w:t>
      </w:r>
      <w:r w:rsidRPr="007335F9">
        <w:rPr>
          <w:rFonts w:ascii="Arial" w:hAnsi="Arial" w:cs="Arial"/>
          <w:sz w:val="20"/>
          <w:lang w:eastAsia="ar-SA"/>
        </w:rPr>
        <w:t xml:space="preserve"> cen </w:t>
      </w:r>
      <w:r w:rsidR="007335F9">
        <w:rPr>
          <w:rFonts w:ascii="Arial" w:hAnsi="Arial" w:cs="Arial"/>
          <w:sz w:val="20"/>
          <w:lang w:eastAsia="ar-SA"/>
        </w:rPr>
        <w:t xml:space="preserve">wszystkich ofert nie podlegających odrzuceniu </w:t>
      </w:r>
    </w:p>
    <w:p w:rsidR="00782EAB" w:rsidRPr="007335F9" w:rsidRDefault="00782EAB" w:rsidP="00697E10">
      <w:pPr>
        <w:pStyle w:val="Bezodstpw"/>
        <w:spacing w:line="276" w:lineRule="auto"/>
        <w:rPr>
          <w:rFonts w:ascii="Arial" w:hAnsi="Arial" w:cs="Arial"/>
          <w:sz w:val="20"/>
          <w:lang w:eastAsia="ar-SA"/>
        </w:rPr>
      </w:pPr>
      <w:r w:rsidRPr="007335F9">
        <w:rPr>
          <w:rFonts w:ascii="Arial" w:hAnsi="Arial" w:cs="Arial"/>
          <w:sz w:val="20"/>
          <w:lang w:eastAsia="ar-SA"/>
        </w:rPr>
        <w:t>C (x) –  cena ofer</w:t>
      </w:r>
      <w:r w:rsidR="007335F9">
        <w:rPr>
          <w:rFonts w:ascii="Arial" w:hAnsi="Arial" w:cs="Arial"/>
          <w:sz w:val="20"/>
          <w:lang w:eastAsia="ar-SA"/>
        </w:rPr>
        <w:t>ty</w:t>
      </w:r>
      <w:r w:rsidRPr="007335F9">
        <w:rPr>
          <w:rFonts w:ascii="Arial" w:hAnsi="Arial" w:cs="Arial"/>
          <w:sz w:val="20"/>
          <w:lang w:eastAsia="ar-SA"/>
        </w:rPr>
        <w:t xml:space="preserve"> badanej </w:t>
      </w:r>
    </w:p>
    <w:p w:rsidR="002C25DE" w:rsidRDefault="002C25DE" w:rsidP="00697E10">
      <w:pPr>
        <w:pStyle w:val="Bezodstpw"/>
        <w:spacing w:line="276" w:lineRule="auto"/>
        <w:rPr>
          <w:rFonts w:ascii="Arial" w:hAnsi="Arial" w:cs="Arial"/>
          <w:b/>
          <w:sz w:val="22"/>
          <w:szCs w:val="22"/>
          <w:lang w:eastAsia="ar-SA"/>
        </w:rPr>
      </w:pPr>
    </w:p>
    <w:p w:rsidR="002C25DE" w:rsidRDefault="002C25DE" w:rsidP="00697E10">
      <w:pPr>
        <w:pStyle w:val="Bezodstpw"/>
        <w:spacing w:line="276" w:lineRule="auto"/>
        <w:rPr>
          <w:rFonts w:ascii="Arial" w:hAnsi="Arial" w:cs="Arial"/>
          <w:b/>
          <w:sz w:val="22"/>
          <w:szCs w:val="22"/>
          <w:lang w:eastAsia="ar-SA"/>
        </w:rPr>
      </w:pPr>
    </w:p>
    <w:p w:rsidR="002B7464" w:rsidRDefault="002B7464" w:rsidP="00697E10">
      <w:pPr>
        <w:pStyle w:val="Bezodstpw"/>
        <w:spacing w:line="276" w:lineRule="auto"/>
        <w:rPr>
          <w:rFonts w:ascii="Arial" w:hAnsi="Arial" w:cs="Arial"/>
          <w:b/>
          <w:sz w:val="22"/>
          <w:szCs w:val="22"/>
          <w:lang w:eastAsia="ar-SA"/>
        </w:rPr>
      </w:pPr>
    </w:p>
    <w:p w:rsidR="00782EAB" w:rsidRDefault="00201C12" w:rsidP="00697E10">
      <w:pPr>
        <w:pStyle w:val="Bezodstpw"/>
        <w:spacing w:line="276" w:lineRule="auto"/>
        <w:rPr>
          <w:rFonts w:ascii="Arial" w:hAnsi="Arial" w:cs="Arial"/>
          <w:b/>
          <w:sz w:val="22"/>
          <w:szCs w:val="22"/>
          <w:lang w:eastAsia="ar-SA"/>
        </w:rPr>
      </w:pPr>
      <w:r>
        <w:rPr>
          <w:rFonts w:ascii="Arial" w:hAnsi="Arial" w:cs="Arial"/>
          <w:b/>
          <w:sz w:val="22"/>
          <w:szCs w:val="22"/>
          <w:lang w:eastAsia="ar-SA"/>
        </w:rPr>
        <w:t>Ad.2) WIELKOŚĆ ZUŻYCIA ENERGII -</w:t>
      </w:r>
      <w:r w:rsidR="00542792">
        <w:rPr>
          <w:rFonts w:ascii="Arial" w:hAnsi="Arial" w:cs="Arial"/>
          <w:b/>
          <w:sz w:val="22"/>
          <w:szCs w:val="22"/>
          <w:lang w:eastAsia="ar-SA"/>
        </w:rPr>
        <w:t xml:space="preserve"> K(ze</w:t>
      </w:r>
      <w:r w:rsidR="00782EAB" w:rsidRPr="00782EAB">
        <w:rPr>
          <w:rFonts w:ascii="Arial" w:hAnsi="Arial" w:cs="Arial"/>
          <w:b/>
          <w:sz w:val="22"/>
          <w:szCs w:val="22"/>
          <w:lang w:eastAsia="ar-SA"/>
        </w:rPr>
        <w:t>)</w:t>
      </w:r>
      <w:r w:rsidR="00857FD2">
        <w:rPr>
          <w:rFonts w:ascii="Arial" w:hAnsi="Arial" w:cs="Arial"/>
          <w:b/>
          <w:sz w:val="22"/>
          <w:szCs w:val="22"/>
          <w:lang w:eastAsia="ar-SA"/>
        </w:rPr>
        <w:t xml:space="preserve"> waga 15%</w:t>
      </w:r>
    </w:p>
    <w:p w:rsidR="00857FD2" w:rsidRDefault="00857FD2" w:rsidP="00697E10">
      <w:pPr>
        <w:pStyle w:val="Bezodstpw"/>
        <w:spacing w:line="276" w:lineRule="auto"/>
        <w:rPr>
          <w:rFonts w:ascii="Arial" w:hAnsi="Arial" w:cs="Arial"/>
          <w:b/>
          <w:sz w:val="22"/>
          <w:szCs w:val="22"/>
          <w:lang w:eastAsia="ar-SA"/>
        </w:rPr>
      </w:pPr>
    </w:p>
    <w:p w:rsidR="00D47BB3" w:rsidRDefault="00D47BB3" w:rsidP="00697E10">
      <w:pPr>
        <w:pStyle w:val="Bezodstpw"/>
        <w:spacing w:line="276" w:lineRule="auto"/>
        <w:rPr>
          <w:rFonts w:ascii="Arial" w:hAnsi="Arial" w:cs="Arial"/>
          <w:sz w:val="22"/>
          <w:szCs w:val="22"/>
          <w:lang w:eastAsia="ar-SA"/>
        </w:rPr>
      </w:pPr>
      <w:r w:rsidRPr="00ED25A6">
        <w:rPr>
          <w:rFonts w:ascii="Arial" w:hAnsi="Arial" w:cs="Arial"/>
          <w:sz w:val="22"/>
          <w:szCs w:val="22"/>
          <w:lang w:eastAsia="ar-SA"/>
        </w:rPr>
        <w:t xml:space="preserve">Wielkość zużycia energii </w:t>
      </w:r>
      <w:r w:rsidR="00ED25A6" w:rsidRPr="00ED25A6">
        <w:rPr>
          <w:rFonts w:ascii="Arial" w:hAnsi="Arial" w:cs="Arial"/>
          <w:sz w:val="22"/>
          <w:szCs w:val="22"/>
          <w:lang w:eastAsia="ar-SA"/>
        </w:rPr>
        <w:t>zmierzona wg procedury ustalonej dla celów badań homologacyjnych – jako zużycie pa</w:t>
      </w:r>
      <w:r w:rsidR="00201C12">
        <w:rPr>
          <w:rFonts w:ascii="Arial" w:hAnsi="Arial" w:cs="Arial"/>
          <w:sz w:val="22"/>
          <w:szCs w:val="22"/>
          <w:lang w:eastAsia="ar-SA"/>
        </w:rPr>
        <w:t>liwa wyrażone w litrach /100 km</w:t>
      </w:r>
      <w:r w:rsidR="00ED25A6" w:rsidRPr="00ED25A6">
        <w:rPr>
          <w:rFonts w:ascii="Arial" w:hAnsi="Arial" w:cs="Arial"/>
          <w:sz w:val="22"/>
          <w:szCs w:val="22"/>
          <w:lang w:eastAsia="ar-SA"/>
        </w:rPr>
        <w:t xml:space="preserve"> (l/100 km)</w:t>
      </w:r>
      <w:r w:rsidR="00ED25A6">
        <w:rPr>
          <w:rFonts w:ascii="Arial" w:hAnsi="Arial" w:cs="Arial"/>
          <w:sz w:val="22"/>
          <w:szCs w:val="22"/>
          <w:lang w:eastAsia="ar-SA"/>
        </w:rPr>
        <w:t xml:space="preserve">. </w:t>
      </w:r>
    </w:p>
    <w:p w:rsidR="00ED25A6" w:rsidRDefault="00ED25A6" w:rsidP="00697E10">
      <w:pPr>
        <w:pStyle w:val="Bezodstpw"/>
        <w:spacing w:line="276" w:lineRule="auto"/>
        <w:rPr>
          <w:rFonts w:ascii="Arial" w:hAnsi="Arial" w:cs="Arial"/>
          <w:sz w:val="22"/>
          <w:szCs w:val="22"/>
          <w:lang w:eastAsia="ar-SA"/>
        </w:rPr>
      </w:pPr>
      <w:r>
        <w:rPr>
          <w:rFonts w:ascii="Arial" w:hAnsi="Arial" w:cs="Arial"/>
          <w:sz w:val="22"/>
          <w:szCs w:val="22"/>
          <w:lang w:eastAsia="ar-SA"/>
        </w:rPr>
        <w:t>Do oceny ofert Zamawiający będzie brał pod uwagę oferowaną wielkość zużycia paliwa w warunkach miejskich.</w:t>
      </w:r>
    </w:p>
    <w:p w:rsidR="00ED25A6" w:rsidRDefault="00E2058B" w:rsidP="00697E10">
      <w:pPr>
        <w:pStyle w:val="Bezodstpw"/>
        <w:spacing w:line="276" w:lineRule="auto"/>
        <w:rPr>
          <w:rFonts w:ascii="Arial" w:hAnsi="Arial" w:cs="Arial"/>
          <w:sz w:val="22"/>
          <w:szCs w:val="22"/>
          <w:lang w:eastAsia="ar-SA"/>
        </w:rPr>
      </w:pPr>
      <w:r>
        <w:rPr>
          <w:rFonts w:ascii="Arial" w:hAnsi="Arial" w:cs="Arial"/>
          <w:sz w:val="22"/>
          <w:szCs w:val="22"/>
          <w:lang w:eastAsia="ar-SA"/>
        </w:rPr>
        <w:t xml:space="preserve">Maksymalna ilość punktów do uzyskania wynosi 15 pkt. </w:t>
      </w:r>
      <w:r w:rsidR="00ED25A6">
        <w:rPr>
          <w:rFonts w:ascii="Arial" w:hAnsi="Arial" w:cs="Arial"/>
          <w:sz w:val="22"/>
          <w:szCs w:val="22"/>
          <w:lang w:eastAsia="ar-SA"/>
        </w:rPr>
        <w:t xml:space="preserve">Ilość </w:t>
      </w:r>
      <w:r w:rsidR="00ED25A6" w:rsidRPr="00782EAB">
        <w:rPr>
          <w:rFonts w:ascii="Arial" w:hAnsi="Arial" w:cs="Arial"/>
          <w:sz w:val="22"/>
          <w:szCs w:val="22"/>
          <w:lang w:eastAsia="ar-SA"/>
        </w:rPr>
        <w:t>punk</w:t>
      </w:r>
      <w:r w:rsidR="00ED25A6">
        <w:rPr>
          <w:rFonts w:ascii="Arial" w:hAnsi="Arial" w:cs="Arial"/>
          <w:sz w:val="22"/>
          <w:szCs w:val="22"/>
          <w:lang w:eastAsia="ar-SA"/>
        </w:rPr>
        <w:t>tów</w:t>
      </w:r>
      <w:r w:rsidR="00ED25A6" w:rsidRPr="00782EAB">
        <w:rPr>
          <w:rFonts w:ascii="Arial" w:hAnsi="Arial" w:cs="Arial"/>
          <w:sz w:val="22"/>
          <w:szCs w:val="22"/>
          <w:lang w:eastAsia="ar-SA"/>
        </w:rPr>
        <w:t xml:space="preserve"> </w:t>
      </w:r>
      <w:r w:rsidR="00ED25A6">
        <w:rPr>
          <w:rFonts w:ascii="Arial" w:hAnsi="Arial" w:cs="Arial"/>
          <w:sz w:val="22"/>
          <w:szCs w:val="22"/>
          <w:lang w:eastAsia="ar-SA"/>
        </w:rPr>
        <w:t xml:space="preserve">zostanie wyliczona </w:t>
      </w:r>
      <w:r w:rsidR="00ED25A6" w:rsidRPr="00782EAB">
        <w:rPr>
          <w:rFonts w:ascii="Arial" w:hAnsi="Arial" w:cs="Arial"/>
          <w:sz w:val="22"/>
          <w:szCs w:val="22"/>
          <w:lang w:eastAsia="ar-SA"/>
        </w:rPr>
        <w:t>w oparciu o n/w wzór:</w:t>
      </w:r>
    </w:p>
    <w:p w:rsidR="00ED25A6" w:rsidRDefault="00ED25A6" w:rsidP="00697E10">
      <w:pPr>
        <w:pStyle w:val="Bezodstpw"/>
        <w:spacing w:line="276" w:lineRule="auto"/>
        <w:rPr>
          <w:rFonts w:ascii="Arial" w:hAnsi="Arial" w:cs="Arial"/>
          <w:sz w:val="22"/>
          <w:szCs w:val="22"/>
          <w:lang w:eastAsia="ar-SA"/>
        </w:rPr>
      </w:pPr>
    </w:p>
    <w:p w:rsidR="00ED25A6"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K(ze) = ZE</w:t>
      </w:r>
      <w:r w:rsidR="00ED25A6" w:rsidRPr="000B6507">
        <w:rPr>
          <w:rFonts w:ascii="Arial" w:hAnsi="Arial" w:cs="Arial"/>
          <w:sz w:val="20"/>
          <w:lang w:eastAsia="ar-SA"/>
        </w:rPr>
        <w:t xml:space="preserve"> min   </w:t>
      </w:r>
    </w:p>
    <w:p w:rsidR="00EF47D2" w:rsidRPr="000B6507" w:rsidRDefault="00ED25A6" w:rsidP="00697E10">
      <w:pPr>
        <w:pStyle w:val="Bezodstpw"/>
        <w:spacing w:line="276" w:lineRule="auto"/>
        <w:ind w:left="708"/>
        <w:rPr>
          <w:rFonts w:ascii="Arial" w:hAnsi="Arial" w:cs="Arial"/>
          <w:sz w:val="20"/>
          <w:lang w:eastAsia="ar-SA"/>
        </w:rPr>
      </w:pPr>
      <w:r w:rsidRPr="000B6507">
        <w:rPr>
          <w:rFonts w:ascii="Arial" w:hAnsi="Arial" w:cs="Arial"/>
          <w:sz w:val="20"/>
          <w:lang w:eastAsia="ar-SA"/>
        </w:rPr>
        <w:t>---------------    x 15%</w:t>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t>1% - 1 pkt</w:t>
      </w:r>
    </w:p>
    <w:p w:rsidR="00ED25A6" w:rsidRPr="000B6507" w:rsidRDefault="00ED25A6" w:rsidP="00697E10">
      <w:pPr>
        <w:pStyle w:val="Bezodstpw"/>
        <w:spacing w:line="276" w:lineRule="auto"/>
        <w:rPr>
          <w:rFonts w:ascii="Arial" w:hAnsi="Arial" w:cs="Arial"/>
          <w:sz w:val="20"/>
          <w:lang w:eastAsia="ar-SA"/>
        </w:rPr>
      </w:pPr>
      <w:r w:rsidRPr="000B6507">
        <w:rPr>
          <w:rFonts w:ascii="Arial" w:hAnsi="Arial" w:cs="Arial"/>
          <w:sz w:val="20"/>
          <w:lang w:eastAsia="ar-SA"/>
        </w:rPr>
        <w:t xml:space="preserve">             </w:t>
      </w:r>
      <w:r w:rsidR="000B6507" w:rsidRPr="000B6507">
        <w:rPr>
          <w:rFonts w:ascii="Arial" w:hAnsi="Arial" w:cs="Arial"/>
          <w:sz w:val="20"/>
          <w:lang w:eastAsia="ar-SA"/>
        </w:rPr>
        <w:t>ZE</w:t>
      </w:r>
      <w:r w:rsidRPr="000B6507">
        <w:rPr>
          <w:rFonts w:ascii="Arial" w:hAnsi="Arial" w:cs="Arial"/>
          <w:sz w:val="20"/>
          <w:lang w:eastAsia="ar-SA"/>
        </w:rPr>
        <w:t xml:space="preserve"> bad.</w:t>
      </w:r>
    </w:p>
    <w:p w:rsidR="00ED25A6" w:rsidRPr="000B6507" w:rsidRDefault="00ED25A6" w:rsidP="00697E10">
      <w:pPr>
        <w:pStyle w:val="Bezodstpw"/>
        <w:spacing w:line="276" w:lineRule="auto"/>
        <w:rPr>
          <w:rFonts w:ascii="Arial" w:hAnsi="Arial" w:cs="Arial"/>
          <w:sz w:val="20"/>
          <w:lang w:eastAsia="ar-SA"/>
        </w:rPr>
      </w:pPr>
    </w:p>
    <w:p w:rsidR="00ED25A6" w:rsidRPr="000B6507" w:rsidRDefault="00E2058B" w:rsidP="00697E10">
      <w:pPr>
        <w:pStyle w:val="Bezodstpw"/>
        <w:spacing w:line="276" w:lineRule="auto"/>
        <w:rPr>
          <w:rFonts w:ascii="Arial" w:hAnsi="Arial" w:cs="Arial"/>
          <w:sz w:val="20"/>
          <w:lang w:eastAsia="ar-SA"/>
        </w:rPr>
      </w:pPr>
      <w:r w:rsidRPr="000B6507">
        <w:rPr>
          <w:rFonts w:ascii="Arial" w:hAnsi="Arial" w:cs="Arial"/>
          <w:sz w:val="20"/>
          <w:lang w:eastAsia="ar-SA"/>
        </w:rPr>
        <w:t>g</w:t>
      </w:r>
      <w:r w:rsidR="00ED25A6" w:rsidRPr="000B6507">
        <w:rPr>
          <w:rFonts w:ascii="Arial" w:hAnsi="Arial" w:cs="Arial"/>
          <w:sz w:val="20"/>
          <w:lang w:eastAsia="ar-SA"/>
        </w:rPr>
        <w:t>dzie:</w:t>
      </w:r>
    </w:p>
    <w:p w:rsidR="00ED25A6" w:rsidRPr="000B6507" w:rsidRDefault="00E2058B" w:rsidP="00697E10">
      <w:pPr>
        <w:pStyle w:val="Bezodstpw"/>
        <w:spacing w:line="276" w:lineRule="auto"/>
        <w:rPr>
          <w:rFonts w:ascii="Arial" w:hAnsi="Arial" w:cs="Arial"/>
          <w:sz w:val="20"/>
          <w:lang w:eastAsia="ar-SA"/>
        </w:rPr>
      </w:pPr>
      <w:r w:rsidRPr="000B6507">
        <w:rPr>
          <w:rFonts w:ascii="Arial" w:hAnsi="Arial" w:cs="Arial"/>
          <w:sz w:val="20"/>
          <w:lang w:eastAsia="ar-SA"/>
        </w:rPr>
        <w:t>K(ze) – ilość punktów oferty badanej w kryterium zużycia paliwa</w:t>
      </w:r>
    </w:p>
    <w:p w:rsidR="00E2058B"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ZE</w:t>
      </w:r>
      <w:r w:rsidR="00E2058B" w:rsidRPr="000B6507">
        <w:rPr>
          <w:rFonts w:ascii="Arial" w:hAnsi="Arial" w:cs="Arial"/>
          <w:sz w:val="20"/>
          <w:lang w:eastAsia="ar-SA"/>
        </w:rPr>
        <w:t xml:space="preserve"> min  - najmniejsze zużycie paliwa spośród wszystkich ofert niepodlegających odrzuceniu</w:t>
      </w:r>
    </w:p>
    <w:p w:rsidR="00E2058B" w:rsidRDefault="000B6507" w:rsidP="00697E10">
      <w:pPr>
        <w:pStyle w:val="Bezodstpw"/>
        <w:spacing w:line="276" w:lineRule="auto"/>
        <w:rPr>
          <w:rFonts w:ascii="Arial" w:hAnsi="Arial" w:cs="Arial"/>
          <w:sz w:val="22"/>
          <w:szCs w:val="22"/>
          <w:lang w:eastAsia="ar-SA"/>
        </w:rPr>
      </w:pPr>
      <w:r w:rsidRPr="000B6507">
        <w:rPr>
          <w:rFonts w:ascii="Arial" w:hAnsi="Arial" w:cs="Arial"/>
          <w:sz w:val="20"/>
          <w:lang w:eastAsia="ar-SA"/>
        </w:rPr>
        <w:t>ZE</w:t>
      </w:r>
      <w:r w:rsidR="00E2058B" w:rsidRPr="000B6507">
        <w:rPr>
          <w:rFonts w:ascii="Arial" w:hAnsi="Arial" w:cs="Arial"/>
          <w:sz w:val="20"/>
          <w:lang w:eastAsia="ar-SA"/>
        </w:rPr>
        <w:t xml:space="preserve"> bad. – zużycie paliwa oferty badanej</w:t>
      </w:r>
    </w:p>
    <w:p w:rsidR="00E2058B" w:rsidRDefault="00E2058B" w:rsidP="00697E10">
      <w:pPr>
        <w:pStyle w:val="Bezodstpw"/>
        <w:spacing w:line="276" w:lineRule="auto"/>
        <w:rPr>
          <w:rFonts w:ascii="Arial" w:hAnsi="Arial" w:cs="Arial"/>
          <w:sz w:val="22"/>
          <w:szCs w:val="22"/>
          <w:lang w:eastAsia="ar-SA"/>
        </w:rPr>
      </w:pPr>
    </w:p>
    <w:p w:rsidR="00285DD8" w:rsidRDefault="00285DD8" w:rsidP="00697E10">
      <w:pPr>
        <w:pStyle w:val="Bezodstpw"/>
        <w:spacing w:line="276" w:lineRule="auto"/>
        <w:rPr>
          <w:rFonts w:ascii="Arial" w:hAnsi="Arial" w:cs="Arial"/>
          <w:sz w:val="22"/>
          <w:szCs w:val="22"/>
          <w:lang w:eastAsia="ar-SA"/>
        </w:rPr>
      </w:pPr>
    </w:p>
    <w:p w:rsidR="00857FD2" w:rsidRDefault="00857FD2" w:rsidP="00697E10">
      <w:pPr>
        <w:pStyle w:val="Bezodstpw"/>
        <w:spacing w:line="276" w:lineRule="auto"/>
        <w:rPr>
          <w:rFonts w:ascii="Arial" w:hAnsi="Arial" w:cs="Arial"/>
          <w:b/>
          <w:sz w:val="22"/>
          <w:szCs w:val="22"/>
          <w:lang w:eastAsia="ar-SA"/>
        </w:rPr>
      </w:pPr>
      <w:r>
        <w:rPr>
          <w:rFonts w:ascii="Arial" w:hAnsi="Arial" w:cs="Arial"/>
          <w:b/>
          <w:sz w:val="22"/>
          <w:szCs w:val="22"/>
          <w:lang w:eastAsia="ar-SA"/>
        </w:rPr>
        <w:t xml:space="preserve">Ad.3) WIELKOŚĆ EMISJI </w:t>
      </w:r>
      <w:r w:rsidR="00201C12">
        <w:rPr>
          <w:rFonts w:ascii="Arial" w:hAnsi="Arial" w:cs="Arial"/>
          <w:b/>
          <w:sz w:val="22"/>
          <w:szCs w:val="22"/>
          <w:lang w:eastAsia="ar-SA"/>
        </w:rPr>
        <w:t>DWUTLENKU WĘGLA-</w:t>
      </w:r>
      <w:r>
        <w:rPr>
          <w:rFonts w:ascii="Arial" w:hAnsi="Arial" w:cs="Arial"/>
          <w:b/>
          <w:sz w:val="22"/>
          <w:szCs w:val="22"/>
          <w:lang w:eastAsia="ar-SA"/>
        </w:rPr>
        <w:t xml:space="preserve"> (Kdw)</w:t>
      </w:r>
      <w:r>
        <w:rPr>
          <w:rFonts w:ascii="Arial" w:hAnsi="Arial" w:cs="Arial"/>
          <w:b/>
          <w:sz w:val="22"/>
          <w:szCs w:val="22"/>
          <w:lang w:eastAsia="ar-SA"/>
        </w:rPr>
        <w:tab/>
        <w:t>waga</w:t>
      </w:r>
      <w:r>
        <w:rPr>
          <w:rFonts w:ascii="Arial" w:hAnsi="Arial" w:cs="Arial"/>
          <w:b/>
          <w:sz w:val="22"/>
          <w:szCs w:val="22"/>
          <w:lang w:eastAsia="ar-SA"/>
        </w:rPr>
        <w:tab/>
        <w:t>15%</w:t>
      </w:r>
    </w:p>
    <w:p w:rsidR="00E2058B" w:rsidRPr="00ED25A6" w:rsidRDefault="00E2058B" w:rsidP="00697E10">
      <w:pPr>
        <w:pStyle w:val="Bezodstpw"/>
        <w:spacing w:line="276" w:lineRule="auto"/>
        <w:rPr>
          <w:rFonts w:ascii="Arial" w:hAnsi="Arial" w:cs="Arial"/>
          <w:sz w:val="22"/>
          <w:szCs w:val="22"/>
          <w:lang w:eastAsia="ar-SA"/>
        </w:rPr>
      </w:pPr>
    </w:p>
    <w:p w:rsidR="000B6507" w:rsidRDefault="000123DB" w:rsidP="00697E10">
      <w:pPr>
        <w:pStyle w:val="Bezodstpw"/>
        <w:spacing w:line="276" w:lineRule="auto"/>
        <w:rPr>
          <w:rFonts w:ascii="Arial" w:hAnsi="Arial" w:cs="Arial"/>
          <w:sz w:val="22"/>
          <w:szCs w:val="22"/>
          <w:lang w:eastAsia="ar-SA"/>
        </w:rPr>
      </w:pPr>
      <w:r w:rsidRPr="00ED25A6">
        <w:rPr>
          <w:rFonts w:ascii="Arial" w:hAnsi="Arial" w:cs="Arial"/>
          <w:sz w:val="22"/>
          <w:szCs w:val="22"/>
          <w:lang w:eastAsia="ar-SA"/>
        </w:rPr>
        <w:t xml:space="preserve">Wielkość </w:t>
      </w:r>
      <w:r>
        <w:rPr>
          <w:rFonts w:ascii="Arial" w:hAnsi="Arial" w:cs="Arial"/>
          <w:sz w:val="22"/>
          <w:szCs w:val="22"/>
          <w:lang w:eastAsia="ar-SA"/>
        </w:rPr>
        <w:t>emisji dwutlenku węgla</w:t>
      </w:r>
      <w:r w:rsidRPr="00ED25A6">
        <w:rPr>
          <w:rFonts w:ascii="Arial" w:hAnsi="Arial" w:cs="Arial"/>
          <w:sz w:val="22"/>
          <w:szCs w:val="22"/>
          <w:lang w:eastAsia="ar-SA"/>
        </w:rPr>
        <w:t xml:space="preserve"> zmierzona wg procedury ustalonej dla celów badań homologacyjnych</w:t>
      </w:r>
      <w:r>
        <w:rPr>
          <w:rFonts w:ascii="Arial" w:hAnsi="Arial" w:cs="Arial"/>
          <w:sz w:val="22"/>
          <w:szCs w:val="22"/>
          <w:lang w:eastAsia="ar-SA"/>
        </w:rPr>
        <w:t xml:space="preserve"> – wyrażona </w:t>
      </w:r>
      <w:r w:rsidR="000B6507">
        <w:rPr>
          <w:rFonts w:ascii="Arial" w:hAnsi="Arial" w:cs="Arial"/>
          <w:sz w:val="22"/>
          <w:szCs w:val="22"/>
          <w:lang w:eastAsia="ar-SA"/>
        </w:rPr>
        <w:t>w g/km.</w:t>
      </w:r>
    </w:p>
    <w:p w:rsidR="00782EAB" w:rsidRDefault="000123DB" w:rsidP="00697E10">
      <w:pPr>
        <w:pStyle w:val="Bezodstpw"/>
        <w:spacing w:line="276" w:lineRule="auto"/>
        <w:rPr>
          <w:rFonts w:ascii="Arial" w:hAnsi="Arial" w:cs="Arial"/>
          <w:sz w:val="22"/>
          <w:szCs w:val="22"/>
          <w:lang w:eastAsia="ar-SA"/>
        </w:rPr>
      </w:pPr>
      <w:r>
        <w:rPr>
          <w:rFonts w:ascii="Arial" w:hAnsi="Arial" w:cs="Arial"/>
          <w:sz w:val="22"/>
          <w:szCs w:val="22"/>
          <w:lang w:eastAsia="ar-SA"/>
        </w:rPr>
        <w:t xml:space="preserve"> </w:t>
      </w:r>
      <w:r w:rsidR="000B6507">
        <w:rPr>
          <w:rFonts w:ascii="Arial" w:hAnsi="Arial" w:cs="Arial"/>
          <w:sz w:val="22"/>
          <w:szCs w:val="22"/>
          <w:lang w:eastAsia="ar-SA"/>
        </w:rPr>
        <w:t>Do oceny ofert Zamawiający będzie brał pod uwagę oferowaną wielkość emisji dwutlenku węgla w warunkach miejskich.</w:t>
      </w:r>
    </w:p>
    <w:p w:rsidR="000B6507" w:rsidRDefault="000B6507" w:rsidP="00697E10">
      <w:pPr>
        <w:pStyle w:val="Bezodstpw"/>
        <w:spacing w:line="276" w:lineRule="auto"/>
        <w:rPr>
          <w:rFonts w:ascii="Arial" w:hAnsi="Arial" w:cs="Arial"/>
          <w:sz w:val="22"/>
          <w:szCs w:val="22"/>
          <w:lang w:eastAsia="ar-SA"/>
        </w:rPr>
      </w:pPr>
      <w:r>
        <w:rPr>
          <w:rFonts w:ascii="Arial" w:hAnsi="Arial" w:cs="Arial"/>
          <w:sz w:val="22"/>
          <w:szCs w:val="22"/>
          <w:lang w:eastAsia="ar-SA"/>
        </w:rPr>
        <w:t xml:space="preserve">Maksymalna ilość punktów do uzyskania wynosi 15 pkt. Ilość </w:t>
      </w:r>
      <w:r w:rsidRPr="00782EAB">
        <w:rPr>
          <w:rFonts w:ascii="Arial" w:hAnsi="Arial" w:cs="Arial"/>
          <w:sz w:val="22"/>
          <w:szCs w:val="22"/>
          <w:lang w:eastAsia="ar-SA"/>
        </w:rPr>
        <w:t>punk</w:t>
      </w:r>
      <w:r>
        <w:rPr>
          <w:rFonts w:ascii="Arial" w:hAnsi="Arial" w:cs="Arial"/>
          <w:sz w:val="22"/>
          <w:szCs w:val="22"/>
          <w:lang w:eastAsia="ar-SA"/>
        </w:rPr>
        <w:t>tów</w:t>
      </w:r>
      <w:r w:rsidRPr="00782EAB">
        <w:rPr>
          <w:rFonts w:ascii="Arial" w:hAnsi="Arial" w:cs="Arial"/>
          <w:sz w:val="22"/>
          <w:szCs w:val="22"/>
          <w:lang w:eastAsia="ar-SA"/>
        </w:rPr>
        <w:t xml:space="preserve"> </w:t>
      </w:r>
      <w:r w:rsidR="00201C12">
        <w:rPr>
          <w:rFonts w:ascii="Arial" w:hAnsi="Arial" w:cs="Arial"/>
          <w:sz w:val="22"/>
          <w:szCs w:val="22"/>
          <w:lang w:eastAsia="ar-SA"/>
        </w:rPr>
        <w:t xml:space="preserve">zostanie wyliczona </w:t>
      </w:r>
      <w:r w:rsidRPr="00782EAB">
        <w:rPr>
          <w:rFonts w:ascii="Arial" w:hAnsi="Arial" w:cs="Arial"/>
          <w:sz w:val="22"/>
          <w:szCs w:val="22"/>
          <w:lang w:eastAsia="ar-SA"/>
        </w:rPr>
        <w:t>w oparciu o n/w wzór:</w:t>
      </w:r>
    </w:p>
    <w:p w:rsidR="000B6507" w:rsidRPr="000B6507" w:rsidRDefault="000B6507" w:rsidP="00697E10">
      <w:pPr>
        <w:pStyle w:val="Bezodstpw"/>
        <w:spacing w:line="276" w:lineRule="auto"/>
        <w:rPr>
          <w:rFonts w:ascii="Arial" w:hAnsi="Arial" w:cs="Arial"/>
          <w:sz w:val="20"/>
          <w:lang w:eastAsia="ar-SA"/>
        </w:rPr>
      </w:pPr>
    </w:p>
    <w:p w:rsidR="000B6507"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 xml:space="preserve">K(dw) = DW min   </w:t>
      </w:r>
    </w:p>
    <w:p w:rsidR="000B6507" w:rsidRPr="000B6507" w:rsidRDefault="000B6507" w:rsidP="00697E10">
      <w:pPr>
        <w:pStyle w:val="Bezodstpw"/>
        <w:spacing w:line="276" w:lineRule="auto"/>
        <w:ind w:left="708"/>
        <w:rPr>
          <w:rFonts w:ascii="Arial" w:hAnsi="Arial" w:cs="Arial"/>
          <w:sz w:val="20"/>
          <w:lang w:eastAsia="ar-SA"/>
        </w:rPr>
      </w:pPr>
      <w:r w:rsidRPr="000B6507">
        <w:rPr>
          <w:rFonts w:ascii="Arial" w:hAnsi="Arial" w:cs="Arial"/>
          <w:sz w:val="20"/>
          <w:lang w:eastAsia="ar-SA"/>
        </w:rPr>
        <w:t>---------------    x 15%</w:t>
      </w:r>
      <w:r w:rsidR="00EF47D2">
        <w:rPr>
          <w:rFonts w:ascii="Arial" w:hAnsi="Arial" w:cs="Arial"/>
          <w:sz w:val="20"/>
          <w:lang w:eastAsia="ar-SA"/>
        </w:rPr>
        <w:t xml:space="preserve">   </w:t>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t>1% - 1 pkt</w:t>
      </w:r>
    </w:p>
    <w:p w:rsidR="000B6507" w:rsidRPr="000B6507" w:rsidRDefault="000B6507" w:rsidP="00697E10">
      <w:pPr>
        <w:pStyle w:val="Bezodstpw"/>
        <w:spacing w:line="276" w:lineRule="auto"/>
        <w:ind w:firstLine="708"/>
        <w:rPr>
          <w:rFonts w:ascii="Arial" w:hAnsi="Arial" w:cs="Arial"/>
          <w:sz w:val="20"/>
          <w:lang w:eastAsia="ar-SA"/>
        </w:rPr>
      </w:pPr>
      <w:r w:rsidRPr="000B6507">
        <w:rPr>
          <w:rFonts w:ascii="Arial" w:hAnsi="Arial" w:cs="Arial"/>
          <w:sz w:val="20"/>
          <w:lang w:eastAsia="ar-SA"/>
        </w:rPr>
        <w:t>DW bad.</w:t>
      </w:r>
    </w:p>
    <w:p w:rsidR="000B6507" w:rsidRPr="000B6507" w:rsidRDefault="000B6507" w:rsidP="00697E10">
      <w:pPr>
        <w:pStyle w:val="Bezodstpw"/>
        <w:spacing w:line="276" w:lineRule="auto"/>
        <w:rPr>
          <w:rFonts w:ascii="Arial" w:hAnsi="Arial" w:cs="Arial"/>
          <w:sz w:val="20"/>
          <w:lang w:eastAsia="ar-SA"/>
        </w:rPr>
      </w:pPr>
    </w:p>
    <w:p w:rsidR="000B6507"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gdzie:</w:t>
      </w:r>
    </w:p>
    <w:p w:rsidR="000B6507"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K(ze) – ilość punktów oferty badanej w kryterium emisji dwutlenku węgla</w:t>
      </w:r>
    </w:p>
    <w:p w:rsidR="000B6507"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DW min  - najmniejsza emisja dwutlenku węgla spośród wszystkich ofert niepodlegających odrzuceniu</w:t>
      </w:r>
    </w:p>
    <w:p w:rsidR="000B6507" w:rsidRPr="000B6507" w:rsidRDefault="000B6507" w:rsidP="00697E10">
      <w:pPr>
        <w:pStyle w:val="Bezodstpw"/>
        <w:spacing w:line="276" w:lineRule="auto"/>
        <w:rPr>
          <w:rFonts w:ascii="Arial" w:hAnsi="Arial" w:cs="Arial"/>
          <w:sz w:val="20"/>
          <w:lang w:eastAsia="ar-SA"/>
        </w:rPr>
      </w:pPr>
      <w:r w:rsidRPr="000B6507">
        <w:rPr>
          <w:rFonts w:ascii="Arial" w:hAnsi="Arial" w:cs="Arial"/>
          <w:sz w:val="20"/>
          <w:lang w:eastAsia="ar-SA"/>
        </w:rPr>
        <w:t>DW bad. – emisja dwutlenku węgla oferty badanej</w:t>
      </w:r>
    </w:p>
    <w:p w:rsidR="000B6507" w:rsidRPr="00782EAB" w:rsidRDefault="000B6507" w:rsidP="00697E10">
      <w:pPr>
        <w:pStyle w:val="Bezodstpw"/>
        <w:spacing w:line="276" w:lineRule="auto"/>
        <w:rPr>
          <w:rFonts w:ascii="Arial" w:hAnsi="Arial" w:cs="Arial"/>
          <w:b/>
          <w:sz w:val="22"/>
          <w:szCs w:val="22"/>
          <w:lang w:eastAsia="ar-SA"/>
        </w:rPr>
      </w:pPr>
    </w:p>
    <w:p w:rsidR="00456BFE" w:rsidRPr="00782EAB" w:rsidRDefault="00456BFE" w:rsidP="00697E10">
      <w:pPr>
        <w:pStyle w:val="Bezodstpw"/>
        <w:spacing w:line="276" w:lineRule="auto"/>
        <w:rPr>
          <w:rFonts w:ascii="Arial" w:hAnsi="Arial" w:cs="Arial"/>
          <w:b/>
          <w:sz w:val="22"/>
          <w:szCs w:val="22"/>
          <w:lang w:eastAsia="ar-SA"/>
        </w:rPr>
      </w:pPr>
    </w:p>
    <w:p w:rsidR="00EF47D2" w:rsidRPr="00782EAB" w:rsidRDefault="00EF47D2" w:rsidP="00697E10">
      <w:pPr>
        <w:pStyle w:val="Bezodstpw"/>
        <w:spacing w:line="276" w:lineRule="auto"/>
        <w:rPr>
          <w:rFonts w:ascii="Arial" w:hAnsi="Arial" w:cs="Arial"/>
          <w:sz w:val="22"/>
          <w:szCs w:val="22"/>
          <w:lang w:eastAsia="ar-SA"/>
        </w:rPr>
      </w:pPr>
      <w:r>
        <w:rPr>
          <w:rFonts w:ascii="Arial" w:hAnsi="Arial" w:cs="Arial"/>
          <w:b/>
          <w:sz w:val="22"/>
          <w:szCs w:val="22"/>
          <w:lang w:eastAsia="ar-SA"/>
        </w:rPr>
        <w:t xml:space="preserve">Ad.4) WIELKOŚĆ EMISJI SPALIN </w:t>
      </w:r>
      <w:r>
        <w:rPr>
          <w:rFonts w:ascii="Arial" w:hAnsi="Arial" w:cs="Arial"/>
          <w:b/>
          <w:sz w:val="22"/>
          <w:szCs w:val="22"/>
          <w:lang w:eastAsia="ar-SA"/>
        </w:rPr>
        <w:tab/>
        <w:t xml:space="preserve">- K(es) </w:t>
      </w:r>
      <w:r>
        <w:rPr>
          <w:rFonts w:ascii="Arial" w:hAnsi="Arial" w:cs="Arial"/>
          <w:b/>
          <w:sz w:val="22"/>
          <w:szCs w:val="22"/>
          <w:lang w:eastAsia="ar-SA"/>
        </w:rPr>
        <w:tab/>
      </w:r>
      <w:r>
        <w:rPr>
          <w:rFonts w:ascii="Arial" w:hAnsi="Arial" w:cs="Arial"/>
          <w:b/>
          <w:sz w:val="22"/>
          <w:szCs w:val="22"/>
          <w:lang w:eastAsia="ar-SA"/>
        </w:rPr>
        <w:tab/>
        <w:t>waga</w:t>
      </w:r>
      <w:r>
        <w:rPr>
          <w:rFonts w:ascii="Arial" w:hAnsi="Arial" w:cs="Arial"/>
          <w:b/>
          <w:sz w:val="22"/>
          <w:szCs w:val="22"/>
          <w:lang w:eastAsia="ar-SA"/>
        </w:rPr>
        <w:tab/>
        <w:t>10%</w:t>
      </w:r>
    </w:p>
    <w:p w:rsidR="00EF47D2" w:rsidRDefault="00EF47D2" w:rsidP="00697E10">
      <w:pPr>
        <w:pStyle w:val="Bezodstpw"/>
        <w:spacing w:line="276" w:lineRule="auto"/>
        <w:rPr>
          <w:rFonts w:ascii="Arial" w:hAnsi="Arial" w:cs="Arial"/>
          <w:sz w:val="22"/>
          <w:szCs w:val="22"/>
          <w:lang w:eastAsia="ar-SA"/>
        </w:rPr>
      </w:pPr>
      <w:r>
        <w:rPr>
          <w:rFonts w:ascii="Arial" w:hAnsi="Arial" w:cs="Arial"/>
          <w:sz w:val="22"/>
          <w:szCs w:val="22"/>
          <w:lang w:eastAsia="ar-SA"/>
        </w:rPr>
        <w:t xml:space="preserve">1% - 1 pkt </w:t>
      </w:r>
    </w:p>
    <w:p w:rsidR="00EF47D2" w:rsidRDefault="00EF47D2" w:rsidP="00697E10">
      <w:pPr>
        <w:pStyle w:val="Bezodstpw"/>
        <w:spacing w:line="276" w:lineRule="auto"/>
        <w:rPr>
          <w:rFonts w:ascii="Arial" w:hAnsi="Arial" w:cs="Arial"/>
          <w:sz w:val="22"/>
          <w:szCs w:val="22"/>
          <w:lang w:eastAsia="ar-SA"/>
        </w:rPr>
      </w:pPr>
    </w:p>
    <w:p w:rsidR="00782EAB" w:rsidRDefault="00EF47D2" w:rsidP="00697E10">
      <w:pPr>
        <w:pStyle w:val="Bezodstpw"/>
        <w:spacing w:line="276" w:lineRule="auto"/>
        <w:rPr>
          <w:rFonts w:ascii="Arial" w:hAnsi="Arial" w:cs="Arial"/>
          <w:sz w:val="22"/>
          <w:szCs w:val="22"/>
          <w:lang w:eastAsia="ar-SA"/>
        </w:rPr>
      </w:pPr>
      <w:r w:rsidRPr="00EF47D2">
        <w:rPr>
          <w:rFonts w:ascii="Arial" w:hAnsi="Arial" w:cs="Arial"/>
          <w:sz w:val="22"/>
          <w:szCs w:val="22"/>
          <w:lang w:eastAsia="ar-SA"/>
        </w:rPr>
        <w:t>Wielkość emisji spalin – łącznie jako wielkość emisji tlenków azotu, cząstek stałych oraz węglowodorów, zmierzona wg procedury ustalonej dla celów badań homologacyjnych</w:t>
      </w:r>
      <w:r>
        <w:rPr>
          <w:rFonts w:ascii="Arial" w:hAnsi="Arial" w:cs="Arial"/>
          <w:sz w:val="22"/>
          <w:szCs w:val="22"/>
          <w:lang w:eastAsia="ar-SA"/>
        </w:rPr>
        <w:t xml:space="preserve"> – wyrażona wg normy Euro.</w:t>
      </w:r>
    </w:p>
    <w:p w:rsidR="00EF47D2" w:rsidRDefault="008E025C" w:rsidP="00697E10">
      <w:pPr>
        <w:pStyle w:val="Bezodstpw"/>
        <w:spacing w:line="276" w:lineRule="auto"/>
        <w:rPr>
          <w:rFonts w:ascii="Arial" w:hAnsi="Arial" w:cs="Arial"/>
          <w:sz w:val="22"/>
          <w:szCs w:val="22"/>
          <w:lang w:eastAsia="ar-SA"/>
        </w:rPr>
      </w:pPr>
      <w:r>
        <w:rPr>
          <w:rFonts w:ascii="Arial" w:hAnsi="Arial" w:cs="Arial"/>
          <w:sz w:val="22"/>
          <w:szCs w:val="22"/>
          <w:lang w:eastAsia="ar-SA"/>
        </w:rPr>
        <w:t>Maksymalna ilość punktów do uzyskania wynosi 10 pkt</w:t>
      </w:r>
    </w:p>
    <w:p w:rsidR="00EF47D2" w:rsidRDefault="00EF47D2" w:rsidP="00697E10">
      <w:pPr>
        <w:pStyle w:val="Bezodstpw"/>
        <w:spacing w:line="276" w:lineRule="auto"/>
        <w:rPr>
          <w:rFonts w:ascii="Arial" w:hAnsi="Arial" w:cs="Arial"/>
          <w:sz w:val="22"/>
          <w:szCs w:val="22"/>
          <w:lang w:eastAsia="ar-SA"/>
        </w:rPr>
      </w:pPr>
      <w:r>
        <w:rPr>
          <w:rFonts w:ascii="Arial" w:hAnsi="Arial" w:cs="Arial"/>
          <w:sz w:val="22"/>
          <w:szCs w:val="22"/>
          <w:lang w:eastAsia="ar-SA"/>
        </w:rPr>
        <w:t xml:space="preserve">Ilość </w:t>
      </w:r>
      <w:r w:rsidRPr="00782EAB">
        <w:rPr>
          <w:rFonts w:ascii="Arial" w:hAnsi="Arial" w:cs="Arial"/>
          <w:sz w:val="22"/>
          <w:szCs w:val="22"/>
          <w:lang w:eastAsia="ar-SA"/>
        </w:rPr>
        <w:t>punk</w:t>
      </w:r>
      <w:r>
        <w:rPr>
          <w:rFonts w:ascii="Arial" w:hAnsi="Arial" w:cs="Arial"/>
          <w:sz w:val="22"/>
          <w:szCs w:val="22"/>
          <w:lang w:eastAsia="ar-SA"/>
        </w:rPr>
        <w:t>tów</w:t>
      </w:r>
      <w:r w:rsidRPr="00782EAB">
        <w:rPr>
          <w:rFonts w:ascii="Arial" w:hAnsi="Arial" w:cs="Arial"/>
          <w:sz w:val="22"/>
          <w:szCs w:val="22"/>
          <w:lang w:eastAsia="ar-SA"/>
        </w:rPr>
        <w:t xml:space="preserve"> </w:t>
      </w:r>
      <w:r>
        <w:rPr>
          <w:rFonts w:ascii="Arial" w:hAnsi="Arial" w:cs="Arial"/>
          <w:sz w:val="22"/>
          <w:szCs w:val="22"/>
          <w:lang w:eastAsia="ar-SA"/>
        </w:rPr>
        <w:t>zostanie przyznana wykonawcy wg poniższej zasady:</w:t>
      </w:r>
    </w:p>
    <w:p w:rsidR="00EF47D2" w:rsidRDefault="00EF47D2" w:rsidP="00697E10">
      <w:pPr>
        <w:pStyle w:val="Bezodstpw"/>
        <w:tabs>
          <w:tab w:val="left" w:pos="708"/>
          <w:tab w:val="left" w:pos="1416"/>
          <w:tab w:val="left" w:pos="2124"/>
          <w:tab w:val="left" w:pos="2832"/>
          <w:tab w:val="left" w:pos="3540"/>
          <w:tab w:val="left" w:pos="4248"/>
          <w:tab w:val="left" w:pos="4956"/>
          <w:tab w:val="left" w:pos="5664"/>
          <w:tab w:val="left" w:pos="6372"/>
          <w:tab w:val="left" w:pos="7080"/>
          <w:tab w:val="left" w:pos="8056"/>
        </w:tabs>
        <w:spacing w:line="276" w:lineRule="auto"/>
        <w:rPr>
          <w:rFonts w:ascii="Arial" w:hAnsi="Arial" w:cs="Arial"/>
          <w:sz w:val="22"/>
          <w:szCs w:val="22"/>
          <w:lang w:eastAsia="ar-SA"/>
        </w:rPr>
      </w:pPr>
      <w:r>
        <w:rPr>
          <w:rFonts w:ascii="Arial" w:hAnsi="Arial" w:cs="Arial"/>
          <w:sz w:val="22"/>
          <w:szCs w:val="22"/>
          <w:lang w:eastAsia="ar-SA"/>
        </w:rPr>
        <w:t>- w przypadku zaoferowania poziomu emisji spalin EURO 5</w:t>
      </w:r>
      <w:r>
        <w:rPr>
          <w:rFonts w:ascii="Arial" w:hAnsi="Arial" w:cs="Arial"/>
          <w:sz w:val="22"/>
          <w:szCs w:val="22"/>
          <w:lang w:eastAsia="ar-SA"/>
        </w:rPr>
        <w:tab/>
      </w:r>
      <w:r>
        <w:rPr>
          <w:rFonts w:ascii="Arial" w:hAnsi="Arial" w:cs="Arial"/>
          <w:sz w:val="22"/>
          <w:szCs w:val="22"/>
          <w:lang w:eastAsia="ar-SA"/>
        </w:rPr>
        <w:tab/>
        <w:t>- 0 pkt</w:t>
      </w:r>
      <w:r>
        <w:rPr>
          <w:rFonts w:ascii="Arial" w:hAnsi="Arial" w:cs="Arial"/>
          <w:sz w:val="22"/>
          <w:szCs w:val="22"/>
          <w:lang w:eastAsia="ar-SA"/>
        </w:rPr>
        <w:tab/>
      </w:r>
    </w:p>
    <w:p w:rsidR="00EF47D2" w:rsidRDefault="00EF47D2" w:rsidP="00697E10">
      <w:pPr>
        <w:pStyle w:val="Bezodstpw"/>
        <w:tabs>
          <w:tab w:val="left" w:pos="708"/>
          <w:tab w:val="left" w:pos="1416"/>
          <w:tab w:val="left" w:pos="2124"/>
          <w:tab w:val="left" w:pos="2832"/>
          <w:tab w:val="left" w:pos="3540"/>
          <w:tab w:val="left" w:pos="4248"/>
          <w:tab w:val="left" w:pos="4956"/>
          <w:tab w:val="left" w:pos="5664"/>
          <w:tab w:val="left" w:pos="6372"/>
          <w:tab w:val="left" w:pos="7080"/>
          <w:tab w:val="left" w:pos="8056"/>
        </w:tabs>
        <w:spacing w:line="276" w:lineRule="auto"/>
        <w:rPr>
          <w:rFonts w:ascii="Arial" w:hAnsi="Arial" w:cs="Arial"/>
          <w:sz w:val="22"/>
          <w:szCs w:val="22"/>
          <w:lang w:eastAsia="ar-SA"/>
        </w:rPr>
      </w:pPr>
      <w:r>
        <w:rPr>
          <w:rFonts w:ascii="Arial" w:hAnsi="Arial" w:cs="Arial"/>
          <w:sz w:val="22"/>
          <w:szCs w:val="22"/>
          <w:lang w:eastAsia="ar-SA"/>
        </w:rPr>
        <w:t>- w przypadku zaoferowania poziomu emisji spalin EURO 6</w:t>
      </w:r>
      <w:r>
        <w:rPr>
          <w:rFonts w:ascii="Arial" w:hAnsi="Arial" w:cs="Arial"/>
          <w:sz w:val="22"/>
          <w:szCs w:val="22"/>
          <w:lang w:eastAsia="ar-SA"/>
        </w:rPr>
        <w:tab/>
      </w:r>
      <w:r>
        <w:rPr>
          <w:rFonts w:ascii="Arial" w:hAnsi="Arial" w:cs="Arial"/>
          <w:sz w:val="22"/>
          <w:szCs w:val="22"/>
          <w:lang w:eastAsia="ar-SA"/>
        </w:rPr>
        <w:tab/>
        <w:t>- 10 pkt</w:t>
      </w:r>
      <w:r>
        <w:rPr>
          <w:rFonts w:ascii="Arial" w:hAnsi="Arial" w:cs="Arial"/>
          <w:sz w:val="22"/>
          <w:szCs w:val="22"/>
          <w:lang w:eastAsia="ar-SA"/>
        </w:rPr>
        <w:tab/>
      </w:r>
    </w:p>
    <w:p w:rsidR="00285DD8" w:rsidRDefault="00285DD8" w:rsidP="00697E10">
      <w:pPr>
        <w:pStyle w:val="Bezodstpw"/>
        <w:spacing w:line="276" w:lineRule="auto"/>
        <w:rPr>
          <w:rFonts w:ascii="Arial" w:hAnsi="Arial" w:cs="Arial"/>
          <w:sz w:val="22"/>
          <w:szCs w:val="22"/>
          <w:lang w:eastAsia="ar-SA"/>
        </w:rPr>
      </w:pPr>
    </w:p>
    <w:p w:rsidR="00782EAB" w:rsidRPr="00782EAB" w:rsidRDefault="00782EAB" w:rsidP="00697E10">
      <w:pPr>
        <w:pStyle w:val="Bezodstpw"/>
        <w:spacing w:line="276" w:lineRule="auto"/>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697E10">
      <w:pPr>
        <w:pStyle w:val="Bezodstpw"/>
        <w:spacing w:line="276" w:lineRule="auto"/>
        <w:rPr>
          <w:rFonts w:ascii="Arial" w:hAnsi="Arial" w:cs="Arial"/>
          <w:b/>
          <w:sz w:val="22"/>
          <w:szCs w:val="22"/>
          <w:lang w:eastAsia="ar-SA"/>
        </w:rPr>
      </w:pP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697E10">
      <w:pPr>
        <w:pStyle w:val="Bezodstpw"/>
        <w:spacing w:line="276" w:lineRule="auto"/>
        <w:rPr>
          <w:rFonts w:ascii="Arial" w:hAnsi="Arial" w:cs="Arial"/>
          <w:sz w:val="22"/>
          <w:szCs w:val="22"/>
          <w:lang w:eastAsia="ar-SA"/>
        </w:rPr>
      </w:pPr>
    </w:p>
    <w:p w:rsidR="00285DD8" w:rsidRDefault="00285DD8" w:rsidP="00697E10">
      <w:pPr>
        <w:pStyle w:val="Bezodstpw"/>
        <w:spacing w:line="276" w:lineRule="auto"/>
        <w:rPr>
          <w:rFonts w:ascii="Arial" w:hAnsi="Arial" w:cs="Arial"/>
          <w:b/>
          <w:sz w:val="22"/>
          <w:szCs w:val="22"/>
          <w:lang w:eastAsia="ar-SA"/>
        </w:rPr>
      </w:pPr>
    </w:p>
    <w:p w:rsidR="00782EAB" w:rsidRPr="00782EAB" w:rsidRDefault="003009B8" w:rsidP="00697E10">
      <w:pPr>
        <w:pStyle w:val="Bezodstpw"/>
        <w:spacing w:line="276" w:lineRule="auto"/>
        <w:rPr>
          <w:rFonts w:ascii="Arial" w:hAnsi="Arial" w:cs="Arial"/>
          <w:b/>
          <w:sz w:val="22"/>
          <w:szCs w:val="22"/>
          <w:lang w:eastAsia="ar-SA"/>
        </w:rPr>
      </w:pPr>
      <w:r>
        <w:rPr>
          <w:rFonts w:ascii="Arial" w:hAnsi="Arial" w:cs="Arial"/>
          <w:b/>
          <w:sz w:val="22"/>
          <w:szCs w:val="22"/>
          <w:lang w:eastAsia="ar-SA"/>
        </w:rPr>
        <w:t>O</w:t>
      </w:r>
      <w:r w:rsidR="00542792">
        <w:rPr>
          <w:rFonts w:ascii="Arial" w:hAnsi="Arial" w:cs="Arial"/>
          <w:b/>
          <w:sz w:val="22"/>
          <w:szCs w:val="22"/>
          <w:lang w:eastAsia="ar-SA"/>
        </w:rPr>
        <w:t>(x) = K(c)  +  K(ze</w:t>
      </w:r>
      <w:r w:rsidR="00782EAB" w:rsidRPr="00782EAB">
        <w:rPr>
          <w:rFonts w:ascii="Arial" w:hAnsi="Arial" w:cs="Arial"/>
          <w:b/>
          <w:sz w:val="22"/>
          <w:szCs w:val="22"/>
          <w:lang w:eastAsia="ar-SA"/>
        </w:rPr>
        <w:t>)</w:t>
      </w:r>
      <w:r w:rsidR="00542792">
        <w:rPr>
          <w:rFonts w:ascii="Arial" w:hAnsi="Arial" w:cs="Arial"/>
          <w:b/>
          <w:sz w:val="22"/>
          <w:szCs w:val="22"/>
          <w:lang w:eastAsia="ar-SA"/>
        </w:rPr>
        <w:t xml:space="preserve"> + K(dw) + K(e</w:t>
      </w:r>
      <w:r w:rsidR="00236173">
        <w:rPr>
          <w:rFonts w:ascii="Arial" w:hAnsi="Arial" w:cs="Arial"/>
          <w:b/>
          <w:sz w:val="22"/>
          <w:szCs w:val="22"/>
          <w:lang w:eastAsia="ar-SA"/>
        </w:rPr>
        <w:t>s</w:t>
      </w:r>
      <w:r w:rsidR="00542792">
        <w:rPr>
          <w:rFonts w:ascii="Arial" w:hAnsi="Arial" w:cs="Arial"/>
          <w:b/>
          <w:sz w:val="22"/>
          <w:szCs w:val="22"/>
          <w:lang w:eastAsia="ar-SA"/>
        </w:rPr>
        <w:t>)</w:t>
      </w:r>
    </w:p>
    <w:p w:rsidR="00782EAB" w:rsidRPr="00782EAB" w:rsidRDefault="00782EAB" w:rsidP="00697E10">
      <w:pPr>
        <w:pStyle w:val="Bezodstpw"/>
        <w:spacing w:line="276" w:lineRule="auto"/>
        <w:rPr>
          <w:rFonts w:ascii="Arial" w:hAnsi="Arial" w:cs="Arial"/>
          <w:sz w:val="22"/>
          <w:szCs w:val="22"/>
          <w:lang w:eastAsia="ar-SA"/>
        </w:rPr>
      </w:pPr>
    </w:p>
    <w:p w:rsidR="00782EAB" w:rsidRPr="00E14D0C" w:rsidRDefault="00782EAB" w:rsidP="00697E10">
      <w:pPr>
        <w:pStyle w:val="Bezodstpw"/>
        <w:spacing w:line="276" w:lineRule="auto"/>
        <w:rPr>
          <w:rFonts w:ascii="Arial" w:hAnsi="Arial" w:cs="Arial"/>
          <w:sz w:val="20"/>
          <w:lang w:eastAsia="ar-SA"/>
        </w:rPr>
      </w:pPr>
      <w:r w:rsidRPr="00E14D0C">
        <w:rPr>
          <w:rFonts w:ascii="Arial" w:hAnsi="Arial" w:cs="Arial"/>
          <w:sz w:val="20"/>
          <w:lang w:eastAsia="ar-SA"/>
        </w:rPr>
        <w:t>gdzie:</w:t>
      </w:r>
    </w:p>
    <w:p w:rsidR="003009B8" w:rsidRDefault="003009B8" w:rsidP="00697E10">
      <w:pPr>
        <w:pStyle w:val="Bezodstpw"/>
        <w:spacing w:line="276" w:lineRule="auto"/>
        <w:rPr>
          <w:rFonts w:ascii="Arial" w:hAnsi="Arial" w:cs="Arial"/>
          <w:sz w:val="20"/>
          <w:lang w:eastAsia="ar-SA"/>
        </w:rPr>
      </w:pPr>
      <w:r>
        <w:rPr>
          <w:rFonts w:ascii="Arial" w:hAnsi="Arial" w:cs="Arial"/>
          <w:sz w:val="20"/>
          <w:lang w:eastAsia="ar-SA"/>
        </w:rPr>
        <w:t>O</w:t>
      </w:r>
      <w:r w:rsidR="00782EAB" w:rsidRPr="00E14D0C">
        <w:rPr>
          <w:rFonts w:ascii="Arial" w:hAnsi="Arial" w:cs="Arial"/>
          <w:sz w:val="20"/>
          <w:lang w:eastAsia="ar-SA"/>
        </w:rPr>
        <w:t>(x)</w:t>
      </w:r>
      <w:r w:rsidR="00782EAB" w:rsidRPr="00E14D0C">
        <w:rPr>
          <w:rFonts w:ascii="Arial" w:hAnsi="Arial" w:cs="Arial"/>
          <w:sz w:val="20"/>
          <w:lang w:eastAsia="ar-SA"/>
        </w:rPr>
        <w:tab/>
        <w:t xml:space="preserve">- </w:t>
      </w:r>
      <w:r>
        <w:rPr>
          <w:rFonts w:ascii="Arial" w:hAnsi="Arial" w:cs="Arial"/>
          <w:sz w:val="20"/>
          <w:lang w:eastAsia="ar-SA"/>
        </w:rPr>
        <w:t>suma punktów</w:t>
      </w:r>
      <w:r w:rsidR="00782EAB" w:rsidRPr="00E14D0C">
        <w:rPr>
          <w:rFonts w:ascii="Arial" w:hAnsi="Arial" w:cs="Arial"/>
          <w:sz w:val="20"/>
          <w:lang w:eastAsia="ar-SA"/>
        </w:rPr>
        <w:t xml:space="preserve"> oceny oferty badanej </w:t>
      </w:r>
    </w:p>
    <w:p w:rsidR="00782EAB" w:rsidRPr="00E14D0C" w:rsidRDefault="00782EAB" w:rsidP="00697E10">
      <w:pPr>
        <w:pStyle w:val="Bezodstpw"/>
        <w:spacing w:line="276" w:lineRule="auto"/>
        <w:rPr>
          <w:rFonts w:ascii="Arial" w:hAnsi="Arial" w:cs="Arial"/>
          <w:sz w:val="20"/>
          <w:lang w:eastAsia="ar-SA"/>
        </w:rPr>
      </w:pPr>
      <w:r w:rsidRPr="00E14D0C">
        <w:rPr>
          <w:rFonts w:ascii="Arial" w:hAnsi="Arial" w:cs="Arial"/>
          <w:sz w:val="20"/>
          <w:lang w:eastAsia="ar-SA"/>
        </w:rPr>
        <w:t>K(c)</w:t>
      </w:r>
      <w:r w:rsidRPr="00E14D0C">
        <w:rPr>
          <w:rFonts w:ascii="Arial" w:hAnsi="Arial" w:cs="Arial"/>
          <w:sz w:val="20"/>
          <w:lang w:eastAsia="ar-SA"/>
        </w:rPr>
        <w:tab/>
        <w:t>- ilość punktów przyznana ofercie badanej  za cenę ofertową</w:t>
      </w:r>
    </w:p>
    <w:p w:rsidR="00782EAB" w:rsidRPr="00E14D0C" w:rsidRDefault="00782EAB" w:rsidP="00697E10">
      <w:pPr>
        <w:pStyle w:val="Bezodstpw"/>
        <w:spacing w:line="276" w:lineRule="auto"/>
        <w:rPr>
          <w:rFonts w:ascii="Arial" w:hAnsi="Arial" w:cs="Arial"/>
          <w:sz w:val="20"/>
          <w:lang w:eastAsia="ar-SA"/>
        </w:rPr>
      </w:pPr>
      <w:r w:rsidRPr="00E14D0C">
        <w:rPr>
          <w:rFonts w:ascii="Arial" w:hAnsi="Arial" w:cs="Arial"/>
          <w:sz w:val="20"/>
          <w:lang w:eastAsia="ar-SA"/>
        </w:rPr>
        <w:t>K</w:t>
      </w:r>
      <w:r w:rsidR="000D75A5" w:rsidRPr="00E14D0C">
        <w:rPr>
          <w:rFonts w:ascii="Arial" w:hAnsi="Arial" w:cs="Arial"/>
          <w:sz w:val="20"/>
          <w:lang w:eastAsia="ar-SA"/>
        </w:rPr>
        <w:t>(ze</w:t>
      </w:r>
      <w:r w:rsidRPr="00E14D0C">
        <w:rPr>
          <w:rFonts w:ascii="Arial" w:hAnsi="Arial" w:cs="Arial"/>
          <w:sz w:val="20"/>
          <w:lang w:eastAsia="ar-SA"/>
        </w:rPr>
        <w:t>)</w:t>
      </w:r>
      <w:r w:rsidRPr="00E14D0C">
        <w:rPr>
          <w:rFonts w:ascii="Arial" w:hAnsi="Arial" w:cs="Arial"/>
          <w:sz w:val="20"/>
          <w:lang w:eastAsia="ar-SA"/>
        </w:rPr>
        <w:tab/>
        <w:t xml:space="preserve">- ilość punktów przyznana ofercie badanej za </w:t>
      </w:r>
      <w:r w:rsidR="003009B8">
        <w:rPr>
          <w:rFonts w:ascii="Arial" w:hAnsi="Arial" w:cs="Arial"/>
          <w:sz w:val="20"/>
          <w:lang w:eastAsia="ar-SA"/>
        </w:rPr>
        <w:t>wielkość zużycia energii</w:t>
      </w:r>
    </w:p>
    <w:p w:rsidR="00E14D0C" w:rsidRPr="00E14D0C" w:rsidRDefault="00201C12" w:rsidP="00697E10">
      <w:pPr>
        <w:pStyle w:val="Bezodstpw"/>
        <w:spacing w:line="276" w:lineRule="auto"/>
        <w:rPr>
          <w:rFonts w:ascii="Arial" w:hAnsi="Arial" w:cs="Arial"/>
          <w:sz w:val="20"/>
          <w:lang w:eastAsia="ar-SA"/>
        </w:rPr>
      </w:pPr>
      <w:r>
        <w:rPr>
          <w:rFonts w:ascii="Arial" w:hAnsi="Arial" w:cs="Arial"/>
          <w:sz w:val="20"/>
          <w:lang w:eastAsia="ar-SA"/>
        </w:rPr>
        <w:t>K(dw)</w:t>
      </w:r>
      <w:r>
        <w:rPr>
          <w:rFonts w:ascii="Arial" w:hAnsi="Arial" w:cs="Arial"/>
          <w:sz w:val="20"/>
          <w:lang w:eastAsia="ar-SA"/>
        </w:rPr>
        <w:tab/>
      </w:r>
      <w:r w:rsidR="000D75A5" w:rsidRPr="00E14D0C">
        <w:rPr>
          <w:rFonts w:ascii="Arial" w:hAnsi="Arial" w:cs="Arial"/>
          <w:sz w:val="20"/>
          <w:lang w:eastAsia="ar-SA"/>
        </w:rPr>
        <w:t>–</w:t>
      </w:r>
      <w:r>
        <w:rPr>
          <w:rFonts w:ascii="Arial" w:hAnsi="Arial" w:cs="Arial"/>
          <w:sz w:val="20"/>
          <w:lang w:eastAsia="ar-SA"/>
        </w:rPr>
        <w:t xml:space="preserve"> </w:t>
      </w:r>
      <w:r w:rsidR="00E14D0C" w:rsidRPr="00E14D0C">
        <w:rPr>
          <w:rFonts w:ascii="Arial" w:hAnsi="Arial" w:cs="Arial"/>
          <w:sz w:val="20"/>
          <w:lang w:eastAsia="ar-SA"/>
        </w:rPr>
        <w:t>ilość pun</w:t>
      </w:r>
      <w:r w:rsidR="003009B8">
        <w:rPr>
          <w:rFonts w:ascii="Arial" w:hAnsi="Arial" w:cs="Arial"/>
          <w:sz w:val="20"/>
          <w:lang w:eastAsia="ar-SA"/>
        </w:rPr>
        <w:t xml:space="preserve">któw przyznana ofercie badanej </w:t>
      </w:r>
      <w:r w:rsidR="00E14D0C" w:rsidRPr="00E14D0C">
        <w:rPr>
          <w:rFonts w:ascii="Arial" w:hAnsi="Arial" w:cs="Arial"/>
          <w:sz w:val="20"/>
          <w:lang w:eastAsia="ar-SA"/>
        </w:rPr>
        <w:t xml:space="preserve"> za </w:t>
      </w:r>
      <w:r w:rsidR="003009B8">
        <w:rPr>
          <w:rFonts w:ascii="Arial" w:hAnsi="Arial" w:cs="Arial"/>
          <w:sz w:val="20"/>
          <w:lang w:eastAsia="ar-SA"/>
        </w:rPr>
        <w:t>wielkość emisji dwutlenku węgla</w:t>
      </w:r>
    </w:p>
    <w:p w:rsidR="00E14D0C" w:rsidRPr="00E14D0C" w:rsidRDefault="000D75A5" w:rsidP="00697E10">
      <w:pPr>
        <w:pStyle w:val="Bezodstpw"/>
        <w:spacing w:line="276" w:lineRule="auto"/>
        <w:rPr>
          <w:rFonts w:ascii="Arial" w:hAnsi="Arial" w:cs="Arial"/>
          <w:sz w:val="20"/>
          <w:lang w:eastAsia="ar-SA"/>
        </w:rPr>
      </w:pPr>
      <w:r w:rsidRPr="00E14D0C">
        <w:rPr>
          <w:rFonts w:ascii="Arial" w:hAnsi="Arial" w:cs="Arial"/>
          <w:sz w:val="20"/>
          <w:lang w:eastAsia="ar-SA"/>
        </w:rPr>
        <w:t>K(e</w:t>
      </w:r>
      <w:r w:rsidR="00236173">
        <w:rPr>
          <w:rFonts w:ascii="Arial" w:hAnsi="Arial" w:cs="Arial"/>
          <w:sz w:val="20"/>
          <w:lang w:eastAsia="ar-SA"/>
        </w:rPr>
        <w:t>s</w:t>
      </w:r>
      <w:r w:rsidRPr="00E14D0C">
        <w:rPr>
          <w:rFonts w:ascii="Arial" w:hAnsi="Arial" w:cs="Arial"/>
          <w:sz w:val="20"/>
          <w:lang w:eastAsia="ar-SA"/>
        </w:rPr>
        <w:t>)</w:t>
      </w:r>
      <w:r w:rsidR="00201C12">
        <w:rPr>
          <w:rFonts w:ascii="Arial" w:hAnsi="Arial" w:cs="Arial"/>
          <w:sz w:val="20"/>
          <w:lang w:eastAsia="ar-SA"/>
        </w:rPr>
        <w:tab/>
      </w:r>
      <w:r w:rsidR="00E14D0C" w:rsidRPr="00E14D0C">
        <w:rPr>
          <w:rFonts w:ascii="Arial" w:hAnsi="Arial" w:cs="Arial"/>
          <w:sz w:val="20"/>
          <w:lang w:eastAsia="ar-SA"/>
        </w:rPr>
        <w:t xml:space="preserve">- ilość punktów przyznana ofercie badanej za </w:t>
      </w:r>
      <w:r w:rsidR="003009B8">
        <w:rPr>
          <w:rFonts w:ascii="Arial" w:hAnsi="Arial" w:cs="Arial"/>
          <w:sz w:val="20"/>
          <w:lang w:eastAsia="ar-SA"/>
        </w:rPr>
        <w:t>wielkość emisji spalin</w:t>
      </w:r>
    </w:p>
    <w:p w:rsidR="000D75A5" w:rsidRPr="00E14D0C" w:rsidRDefault="000D75A5" w:rsidP="00697E10">
      <w:pPr>
        <w:pStyle w:val="Bezodstpw"/>
        <w:spacing w:line="276" w:lineRule="auto"/>
        <w:rPr>
          <w:rFonts w:ascii="Arial" w:hAnsi="Arial" w:cs="Arial"/>
          <w:sz w:val="20"/>
          <w:lang w:eastAsia="ar-SA"/>
        </w:rPr>
      </w:pPr>
    </w:p>
    <w:p w:rsidR="00285DD8" w:rsidRPr="00E14D0C" w:rsidRDefault="00285DD8" w:rsidP="00697E10">
      <w:pPr>
        <w:pStyle w:val="Bezodstpw"/>
        <w:spacing w:line="276" w:lineRule="auto"/>
        <w:rPr>
          <w:rFonts w:ascii="Arial" w:hAnsi="Arial" w:cs="Arial"/>
          <w:sz w:val="20"/>
          <w:lang w:eastAsia="ar-SA"/>
        </w:rPr>
      </w:pP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697E10">
      <w:pPr>
        <w:pStyle w:val="Bezodstpw"/>
        <w:spacing w:line="276" w:lineRule="auto"/>
        <w:rPr>
          <w:rFonts w:ascii="Arial" w:hAnsi="Arial" w:cs="Arial"/>
          <w:sz w:val="22"/>
          <w:szCs w:val="22"/>
          <w:lang w:eastAsia="ar-SA"/>
        </w:rPr>
      </w:pP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Pzp, niniejszej SIWZ oraz zostanie oceniona jako najkorzystniejsza w oparciu   o podane kryteria wyboru, tj. otrzyma najwyższą ilość punktów. </w:t>
      </w:r>
    </w:p>
    <w:p w:rsidR="00782EAB" w:rsidRPr="00782EAB" w:rsidRDefault="00782EAB" w:rsidP="00697E10">
      <w:pPr>
        <w:pStyle w:val="Bezodstpw"/>
        <w:spacing w:line="276" w:lineRule="auto"/>
        <w:rPr>
          <w:rFonts w:ascii="Arial" w:hAnsi="Arial" w:cs="Arial"/>
          <w:sz w:val="22"/>
          <w:szCs w:val="22"/>
          <w:lang w:eastAsia="ar-SA"/>
        </w:rPr>
      </w:pPr>
    </w:p>
    <w:p w:rsidR="00782EAB" w:rsidRPr="00782EAB" w:rsidRDefault="00782EAB" w:rsidP="00697E10">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6. Zgodnie z art.91 ust.4 ustawy Pzp,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697E10">
      <w:pPr>
        <w:pStyle w:val="Bezodstpw"/>
        <w:spacing w:line="276" w:lineRule="auto"/>
        <w:rPr>
          <w:rFonts w:ascii="Arial" w:hAnsi="Arial" w:cs="Arial"/>
          <w:sz w:val="22"/>
          <w:szCs w:val="22"/>
          <w:lang w:eastAsia="ar-SA"/>
        </w:rPr>
      </w:pPr>
    </w:p>
    <w:p w:rsidR="00201C12" w:rsidRPr="00782EAB" w:rsidRDefault="00201C12" w:rsidP="00697E10">
      <w:pPr>
        <w:pStyle w:val="Bezodstpw"/>
        <w:spacing w:line="276" w:lineRule="auto"/>
        <w:rPr>
          <w:rFonts w:ascii="Arial" w:hAnsi="Arial" w:cs="Arial"/>
          <w:sz w:val="22"/>
          <w:szCs w:val="22"/>
          <w:lang w:eastAsia="ar-SA"/>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XXV</w:t>
      </w:r>
      <w:r w:rsidR="008F5F75">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 </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Projekt umowy stanowi załącznik do SIWZ.</w:t>
      </w:r>
    </w:p>
    <w:p w:rsidR="00782EAB" w:rsidRPr="00782EAB" w:rsidRDefault="00782EAB" w:rsidP="00697E10">
      <w:pPr>
        <w:pStyle w:val="Bezodstpw"/>
        <w:spacing w:line="276" w:lineRule="auto"/>
        <w:rPr>
          <w:rFonts w:ascii="Arial" w:hAnsi="Arial" w:cs="Arial"/>
          <w:b/>
          <w:sz w:val="22"/>
          <w:szCs w:val="22"/>
        </w:rPr>
      </w:pPr>
    </w:p>
    <w:p w:rsidR="00782EAB" w:rsidRPr="00782EAB" w:rsidRDefault="00782EAB" w:rsidP="00697E10">
      <w:pPr>
        <w:pStyle w:val="Bezodstpw"/>
        <w:spacing w:line="276" w:lineRule="auto"/>
        <w:rPr>
          <w:rFonts w:ascii="Arial" w:hAnsi="Arial" w:cs="Arial"/>
          <w:i/>
          <w:iCs/>
          <w:sz w:val="22"/>
          <w:szCs w:val="22"/>
        </w:rPr>
      </w:pPr>
      <w:r w:rsidRPr="00782EAB">
        <w:rPr>
          <w:rFonts w:ascii="Arial" w:hAnsi="Arial" w:cs="Arial"/>
          <w:b/>
          <w:sz w:val="22"/>
          <w:szCs w:val="22"/>
        </w:rPr>
        <w:t>XXV</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xml:space="preserve">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697E10">
      <w:pPr>
        <w:pStyle w:val="Bezodstpw"/>
        <w:spacing w:line="276" w:lineRule="auto"/>
        <w:rPr>
          <w:rFonts w:ascii="Arial" w:hAnsi="Arial" w:cs="Arial"/>
          <w:color w:val="000000"/>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697E10">
      <w:pPr>
        <w:pStyle w:val="Tekstpodstawowy31"/>
        <w:rPr>
          <w:rFonts w:ascii="Arial" w:hAnsi="Arial" w:cs="Arial"/>
          <w:b/>
          <w:sz w:val="22"/>
          <w:szCs w:val="22"/>
        </w:rPr>
      </w:pPr>
    </w:p>
    <w:p w:rsidR="00782EAB" w:rsidRPr="00782EAB" w:rsidRDefault="00782EAB" w:rsidP="00697E10">
      <w:pPr>
        <w:pStyle w:val="Tekstpodstawowy31"/>
        <w:rPr>
          <w:rFonts w:ascii="Arial" w:hAnsi="Arial" w:cs="Arial"/>
          <w:b/>
          <w:sz w:val="22"/>
          <w:szCs w:val="22"/>
        </w:rPr>
      </w:pPr>
      <w:r w:rsidRPr="00782EAB">
        <w:rPr>
          <w:rFonts w:ascii="Arial" w:hAnsi="Arial" w:cs="Arial"/>
          <w:b/>
          <w:sz w:val="22"/>
          <w:szCs w:val="22"/>
        </w:rPr>
        <w:t>XXV</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xml:space="preserve">I. UDZIAŁ PODWYKONAWCÓW W ZAMÓWIENIU. </w:t>
      </w:r>
    </w:p>
    <w:p w:rsidR="00782EAB" w:rsidRDefault="00782EAB" w:rsidP="00697E10">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001D08CC">
        <w:rPr>
          <w:rFonts w:ascii="Arial" w:hAnsi="Arial" w:cs="Arial"/>
          <w:b/>
          <w:sz w:val="22"/>
          <w:szCs w:val="22"/>
        </w:rPr>
        <w:t>.</w:t>
      </w:r>
    </w:p>
    <w:p w:rsidR="001D08CC" w:rsidRPr="00782EAB" w:rsidRDefault="001D08CC" w:rsidP="00697E10">
      <w:pPr>
        <w:pStyle w:val="Tekstpodstawowy31"/>
        <w:jc w:val="both"/>
        <w:rPr>
          <w:rFonts w:ascii="Arial" w:hAnsi="Arial" w:cs="Arial"/>
          <w:sz w:val="22"/>
          <w:szCs w:val="22"/>
        </w:rPr>
      </w:pPr>
    </w:p>
    <w:p w:rsidR="00782EAB" w:rsidRPr="00782EAB" w:rsidRDefault="00782EAB" w:rsidP="00697E10">
      <w:pPr>
        <w:pStyle w:val="Tekstpodstawowy31"/>
        <w:jc w:val="both"/>
        <w:rPr>
          <w:rFonts w:ascii="Arial" w:hAnsi="Arial" w:cs="Arial"/>
          <w:b/>
          <w:sz w:val="22"/>
          <w:szCs w:val="22"/>
        </w:rPr>
      </w:pPr>
      <w:r w:rsidRPr="00782EAB">
        <w:rPr>
          <w:rFonts w:ascii="Arial" w:hAnsi="Arial" w:cs="Arial"/>
          <w:b/>
          <w:sz w:val="22"/>
          <w:szCs w:val="22"/>
        </w:rPr>
        <w:t>XXI</w:t>
      </w:r>
      <w:r w:rsidR="008F5F75">
        <w:rPr>
          <w:rFonts w:ascii="Arial" w:hAnsi="Arial" w:cs="Arial"/>
          <w:b/>
          <w:sz w:val="22"/>
          <w:szCs w:val="22"/>
        </w:rPr>
        <w:t>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697E10">
      <w:pPr>
        <w:pStyle w:val="Bezodstpw"/>
        <w:spacing w:line="276" w:lineRule="auto"/>
        <w:rPr>
          <w:rFonts w:ascii="Arial" w:hAnsi="Arial" w:cs="Arial"/>
          <w:sz w:val="22"/>
          <w:szCs w:val="22"/>
        </w:rPr>
      </w:pP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Wymagania zostały określone projekcie umowy (zał. nr 7).</w:t>
      </w:r>
    </w:p>
    <w:p w:rsidR="00285DD8" w:rsidRDefault="00285DD8" w:rsidP="004E799E">
      <w:pPr>
        <w:pStyle w:val="Nagwek1"/>
        <w:tabs>
          <w:tab w:val="left" w:pos="426"/>
        </w:tabs>
        <w:suppressAutoHyphens/>
        <w:spacing w:line="276" w:lineRule="auto"/>
        <w:jc w:val="both"/>
      </w:pPr>
    </w:p>
    <w:p w:rsidR="00782EAB" w:rsidRPr="00782EAB" w:rsidRDefault="00782EAB" w:rsidP="00697E10">
      <w:pPr>
        <w:pStyle w:val="Nagwek1"/>
        <w:numPr>
          <w:ilvl w:val="0"/>
          <w:numId w:val="2"/>
        </w:numPr>
        <w:tabs>
          <w:tab w:val="left" w:pos="426"/>
        </w:tabs>
        <w:suppressAutoHyphens/>
        <w:spacing w:line="276" w:lineRule="auto"/>
        <w:jc w:val="both"/>
      </w:pPr>
      <w:r w:rsidRPr="00782EAB">
        <w:t>X</w:t>
      </w:r>
      <w:r w:rsidR="008F5F75">
        <w:t>X</w:t>
      </w:r>
      <w:r w:rsidRPr="00782EAB">
        <w:t>X.  WYKLUCZENIE WYKONAWCY</w:t>
      </w:r>
    </w:p>
    <w:p w:rsidR="00782EAB" w:rsidRPr="00201C12" w:rsidRDefault="00782EAB" w:rsidP="00697E10">
      <w:pPr>
        <w:pStyle w:val="Akapitzlist"/>
        <w:numPr>
          <w:ilvl w:val="0"/>
          <w:numId w:val="18"/>
        </w:numPr>
        <w:spacing w:line="276" w:lineRule="auto"/>
        <w:jc w:val="both"/>
        <w:rPr>
          <w:rFonts w:ascii="Arial" w:hAnsi="Arial" w:cs="Arial"/>
          <w:sz w:val="22"/>
          <w:szCs w:val="22"/>
        </w:rPr>
      </w:pPr>
      <w:r w:rsidRPr="00201C12">
        <w:rPr>
          <w:rFonts w:ascii="Arial" w:hAnsi="Arial" w:cs="Arial"/>
          <w:sz w:val="22"/>
          <w:szCs w:val="22"/>
        </w:rPr>
        <w:t>Zamawiający wykluczy Wykonawcę z postępowania o udzielenie ni</w:t>
      </w:r>
      <w:r w:rsidR="00201C12">
        <w:rPr>
          <w:rFonts w:ascii="Arial" w:hAnsi="Arial" w:cs="Arial"/>
          <w:sz w:val="22"/>
          <w:szCs w:val="22"/>
        </w:rPr>
        <w:t xml:space="preserve">niejszego zamówienia </w:t>
      </w:r>
      <w:r w:rsidRPr="00201C12">
        <w:rPr>
          <w:rFonts w:ascii="Arial" w:hAnsi="Arial" w:cs="Arial"/>
          <w:sz w:val="22"/>
          <w:szCs w:val="22"/>
        </w:rPr>
        <w:t>w stosownie do treści art. 24 ust. 1 i 2 ustawy Pzp.</w:t>
      </w:r>
    </w:p>
    <w:p w:rsidR="00782EAB" w:rsidRPr="00201C12" w:rsidRDefault="00782EAB" w:rsidP="00697E10">
      <w:pPr>
        <w:pStyle w:val="Akapitzlist"/>
        <w:numPr>
          <w:ilvl w:val="0"/>
          <w:numId w:val="18"/>
        </w:numPr>
        <w:spacing w:line="276" w:lineRule="auto"/>
        <w:jc w:val="both"/>
        <w:rPr>
          <w:rFonts w:ascii="Arial" w:hAnsi="Arial" w:cs="Arial"/>
          <w:sz w:val="22"/>
          <w:szCs w:val="22"/>
        </w:rPr>
      </w:pPr>
      <w:r w:rsidRPr="00201C12">
        <w:rPr>
          <w:rFonts w:ascii="Arial" w:hAnsi="Arial" w:cs="Arial"/>
          <w:sz w:val="22"/>
          <w:szCs w:val="22"/>
        </w:rPr>
        <w:t xml:space="preserve">Zamawiający zawiadomi równocześnie wykonawców, którzy złożyli oferty o wykonawcach, którzy zostali wykluczeni z niniejszego postępowania, podając uzasadnienie faktyczne i prawne. </w:t>
      </w:r>
    </w:p>
    <w:p w:rsidR="002B7464" w:rsidRDefault="002B7464" w:rsidP="00697E10">
      <w:pPr>
        <w:spacing w:line="276" w:lineRule="auto"/>
        <w:jc w:val="both"/>
        <w:rPr>
          <w:rFonts w:ascii="Arial" w:hAnsi="Arial" w:cs="Arial"/>
          <w:b/>
          <w:sz w:val="22"/>
          <w:szCs w:val="22"/>
        </w:rPr>
      </w:pPr>
    </w:p>
    <w:p w:rsidR="00782EAB" w:rsidRPr="00782EAB" w:rsidRDefault="00782EAB" w:rsidP="00697E10">
      <w:pPr>
        <w:spacing w:line="276" w:lineRule="auto"/>
        <w:jc w:val="both"/>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Pr="00782EAB">
        <w:rPr>
          <w:rFonts w:ascii="Arial" w:hAnsi="Arial" w:cs="Arial"/>
          <w:b/>
          <w:sz w:val="22"/>
          <w:szCs w:val="22"/>
        </w:rPr>
        <w:t>.  ODRZUCENIE OFERTY</w:t>
      </w:r>
    </w:p>
    <w:p w:rsidR="00782EAB" w:rsidRPr="00782EAB" w:rsidRDefault="00691244" w:rsidP="00697E10">
      <w:pPr>
        <w:pStyle w:val="Nagwek1"/>
        <w:numPr>
          <w:ilvl w:val="0"/>
          <w:numId w:val="2"/>
        </w:numPr>
        <w:tabs>
          <w:tab w:val="left" w:pos="426"/>
        </w:tabs>
        <w:suppressAutoHyphens/>
        <w:spacing w:line="276" w:lineRule="auto"/>
        <w:jc w:val="both"/>
        <w:rPr>
          <w:b w:val="0"/>
        </w:rPr>
      </w:pPr>
      <w:r>
        <w:rPr>
          <w:b w:val="0"/>
        </w:rPr>
        <w:t>1.</w:t>
      </w:r>
      <w:r>
        <w:rPr>
          <w:b w:val="0"/>
        </w:rPr>
        <w:tab/>
      </w:r>
      <w:r w:rsidR="00782EAB" w:rsidRPr="00782EAB">
        <w:rPr>
          <w:b w:val="0"/>
        </w:rPr>
        <w:t xml:space="preserve">Zamawiający odrzuci ofertę w przypadkach określonych w art. 89 ust. 1 ustawy Pzp.  </w:t>
      </w:r>
    </w:p>
    <w:p w:rsidR="00782EAB" w:rsidRPr="00782EAB" w:rsidRDefault="00691244" w:rsidP="00697E10">
      <w:pPr>
        <w:tabs>
          <w:tab w:val="left" w:pos="502"/>
        </w:tabs>
        <w:suppressAutoHyphens/>
        <w:spacing w:line="276" w:lineRule="auto"/>
        <w:jc w:val="both"/>
        <w:textAlignment w:val="top"/>
        <w:rPr>
          <w:rFonts w:ascii="Arial" w:hAnsi="Arial" w:cs="Arial"/>
          <w:sz w:val="22"/>
          <w:szCs w:val="22"/>
        </w:rPr>
      </w:pPr>
      <w:r>
        <w:rPr>
          <w:rFonts w:ascii="Arial" w:hAnsi="Arial" w:cs="Arial"/>
          <w:sz w:val="22"/>
          <w:szCs w:val="22"/>
        </w:rPr>
        <w:t>2.</w:t>
      </w:r>
      <w:r>
        <w:rPr>
          <w:rFonts w:ascii="Arial" w:hAnsi="Arial" w:cs="Arial"/>
          <w:sz w:val="22"/>
          <w:szCs w:val="22"/>
        </w:rPr>
        <w:tab/>
      </w:r>
      <w:r w:rsidR="00782EAB" w:rsidRPr="00782EAB">
        <w:rPr>
          <w:rFonts w:ascii="Arial" w:hAnsi="Arial" w:cs="Arial"/>
          <w:sz w:val="22"/>
          <w:szCs w:val="22"/>
        </w:rPr>
        <w:t>Informacje o ofertach odrzuconych Zamawiający przekaże wszystkim Wykonawcom, którzy złożyli oferty, zgodnie z treścią art. 92 ust. 1 pkt 2 ustawy Pzp.</w:t>
      </w:r>
    </w:p>
    <w:p w:rsidR="00782EAB" w:rsidRPr="00782EAB" w:rsidRDefault="00782EAB" w:rsidP="00697E10">
      <w:pPr>
        <w:tabs>
          <w:tab w:val="left" w:pos="502"/>
        </w:tabs>
        <w:suppressAutoHyphens/>
        <w:spacing w:line="276" w:lineRule="auto"/>
        <w:jc w:val="both"/>
        <w:textAlignment w:val="top"/>
        <w:rPr>
          <w:rFonts w:ascii="Arial" w:hAnsi="Arial" w:cs="Arial"/>
          <w:sz w:val="22"/>
          <w:szCs w:val="22"/>
        </w:rPr>
      </w:pPr>
    </w:p>
    <w:p w:rsidR="00782EAB" w:rsidRPr="00782EAB" w:rsidRDefault="00782EAB" w:rsidP="00697E10">
      <w:pPr>
        <w:pStyle w:val="Nagwek1"/>
        <w:numPr>
          <w:ilvl w:val="0"/>
          <w:numId w:val="2"/>
        </w:numPr>
        <w:tabs>
          <w:tab w:val="left" w:pos="426"/>
        </w:tabs>
        <w:suppressAutoHyphens/>
        <w:spacing w:line="276" w:lineRule="auto"/>
        <w:jc w:val="both"/>
      </w:pPr>
      <w:r w:rsidRPr="00782EAB">
        <w:t>XXX</w:t>
      </w:r>
      <w:r w:rsidR="008F5F75">
        <w:t>I</w:t>
      </w:r>
      <w:r w:rsidR="00456BFE">
        <w:t>I</w:t>
      </w:r>
      <w:r w:rsidRPr="00782EAB">
        <w:t>.  WYBÓR OFERTY I ZAWIADOMIENIE O WYNIKU POSTĘPOWANIA</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697E10">
      <w:pPr>
        <w:tabs>
          <w:tab w:val="left" w:pos="502"/>
        </w:tabs>
        <w:suppressAutoHyphens/>
        <w:spacing w:line="276"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697E10">
      <w:pPr>
        <w:tabs>
          <w:tab w:val="left" w:pos="502"/>
          <w:tab w:val="left" w:pos="540"/>
        </w:tabs>
        <w:suppressAutoHyphens/>
        <w:spacing w:line="276"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697E10">
      <w:pPr>
        <w:tabs>
          <w:tab w:val="left" w:pos="502"/>
          <w:tab w:val="left" w:pos="540"/>
        </w:tabs>
        <w:spacing w:line="276"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697E10">
      <w:pPr>
        <w:tabs>
          <w:tab w:val="left" w:pos="502"/>
          <w:tab w:val="left" w:pos="540"/>
        </w:tabs>
        <w:spacing w:line="276"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697E10">
      <w:pPr>
        <w:tabs>
          <w:tab w:val="left" w:pos="502"/>
          <w:tab w:val="left" w:pos="540"/>
        </w:tabs>
        <w:spacing w:line="276"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697E10">
      <w:pPr>
        <w:spacing w:line="276" w:lineRule="auto"/>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697E10">
      <w:pPr>
        <w:spacing w:line="276" w:lineRule="auto"/>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697E10">
      <w:pPr>
        <w:spacing w:line="276" w:lineRule="auto"/>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697E10">
      <w:pPr>
        <w:tabs>
          <w:tab w:val="left" w:pos="502"/>
        </w:tabs>
        <w:spacing w:line="276"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456BFE" w:rsidRPr="00782EAB" w:rsidRDefault="00456BFE" w:rsidP="00697E10">
      <w:pPr>
        <w:tabs>
          <w:tab w:val="left" w:pos="502"/>
        </w:tabs>
        <w:spacing w:line="276" w:lineRule="auto"/>
        <w:jc w:val="both"/>
        <w:rPr>
          <w:rFonts w:ascii="Arial" w:hAnsi="Arial" w:cs="Arial"/>
          <w:sz w:val="22"/>
          <w:szCs w:val="22"/>
        </w:rPr>
      </w:pPr>
    </w:p>
    <w:p w:rsidR="00782EAB" w:rsidRPr="00782EAB" w:rsidRDefault="00782EAB" w:rsidP="00697E10">
      <w:pPr>
        <w:pStyle w:val="Bezodstpw"/>
        <w:spacing w:line="276" w:lineRule="auto"/>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I.</w:t>
      </w:r>
      <w:r w:rsidRPr="00782EAB">
        <w:rPr>
          <w:sz w:val="22"/>
          <w:szCs w:val="22"/>
        </w:rPr>
        <w:t>  </w:t>
      </w:r>
      <w:r w:rsidRPr="00782EAB">
        <w:rPr>
          <w:rFonts w:ascii="Arial" w:hAnsi="Arial" w:cs="Arial"/>
          <w:b/>
          <w:sz w:val="22"/>
          <w:szCs w:val="22"/>
        </w:rPr>
        <w:t xml:space="preserve">INFORMACJE OGÓLNE DOTYCZĄCE KWESTII FORMALNYCH UMOWY </w:t>
      </w:r>
      <w:r w:rsidR="00114974">
        <w:rPr>
          <w:rFonts w:ascii="Arial" w:hAnsi="Arial" w:cs="Arial"/>
          <w:b/>
          <w:sz w:val="22"/>
          <w:szCs w:val="22"/>
        </w:rPr>
        <w:br/>
      </w:r>
      <w:r w:rsidRPr="00782EAB">
        <w:rPr>
          <w:rFonts w:ascii="Arial" w:hAnsi="Arial" w:cs="Arial"/>
          <w:b/>
          <w:sz w:val="22"/>
          <w:szCs w:val="22"/>
        </w:rPr>
        <w:t>W SPRAWIE NINIEJSZEGO ZAMÓWIENIA.</w:t>
      </w:r>
    </w:p>
    <w:p w:rsidR="00782EAB" w:rsidRPr="00782EAB" w:rsidRDefault="00782EAB" w:rsidP="00697E10">
      <w:pPr>
        <w:pStyle w:val="Bezodstpw"/>
        <w:spacing w:line="276" w:lineRule="auto"/>
        <w:rPr>
          <w:rFonts w:ascii="Arial" w:hAnsi="Arial" w:cs="Arial"/>
          <w:b/>
          <w:sz w:val="22"/>
          <w:szCs w:val="22"/>
        </w:rPr>
      </w:pPr>
    </w:p>
    <w:p w:rsidR="00782EAB" w:rsidRPr="00782EAB" w:rsidRDefault="00782EAB" w:rsidP="00697E10">
      <w:pPr>
        <w:spacing w:line="276" w:lineRule="auto"/>
        <w:rPr>
          <w:rFonts w:ascii="Arial" w:hAnsi="Arial" w:cs="Arial"/>
          <w:sz w:val="22"/>
          <w:szCs w:val="22"/>
        </w:rPr>
      </w:pPr>
      <w:r w:rsidRPr="00782EAB">
        <w:rPr>
          <w:rFonts w:ascii="Arial" w:hAnsi="Arial" w:cs="Arial"/>
          <w:sz w:val="22"/>
          <w:szCs w:val="22"/>
        </w:rPr>
        <w:t>1.  Zgodnie z art. 139 i 140 Ustawy Pzp Umowa w sprawie niniejszego zamówienia:</w:t>
      </w:r>
    </w:p>
    <w:p w:rsidR="00782EAB" w:rsidRPr="00782EAB" w:rsidRDefault="00782EAB" w:rsidP="00697E10">
      <w:pPr>
        <w:numPr>
          <w:ilvl w:val="0"/>
          <w:numId w:val="7"/>
        </w:numPr>
        <w:tabs>
          <w:tab w:val="left" w:pos="720"/>
        </w:tabs>
        <w:suppressAutoHyphens/>
        <w:spacing w:line="276"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697E10">
      <w:pPr>
        <w:numPr>
          <w:ilvl w:val="0"/>
          <w:numId w:val="7"/>
        </w:numPr>
        <w:tabs>
          <w:tab w:val="left" w:pos="720"/>
        </w:tabs>
        <w:suppressAutoHyphens/>
        <w:spacing w:line="276"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697E10">
      <w:pPr>
        <w:numPr>
          <w:ilvl w:val="0"/>
          <w:numId w:val="7"/>
        </w:numPr>
        <w:tabs>
          <w:tab w:val="left" w:pos="720"/>
        </w:tabs>
        <w:suppressAutoHyphens/>
        <w:spacing w:line="276"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697E10">
      <w:pPr>
        <w:numPr>
          <w:ilvl w:val="0"/>
          <w:numId w:val="7"/>
        </w:numPr>
        <w:tabs>
          <w:tab w:val="left" w:pos="720"/>
        </w:tabs>
        <w:suppressAutoHyphens/>
        <w:spacing w:line="276"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697E10">
      <w:pPr>
        <w:numPr>
          <w:ilvl w:val="0"/>
          <w:numId w:val="7"/>
        </w:numPr>
        <w:tabs>
          <w:tab w:val="left" w:pos="720"/>
        </w:tabs>
        <w:suppressAutoHyphens/>
        <w:spacing w:line="276"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697E10">
      <w:pPr>
        <w:numPr>
          <w:ilvl w:val="0"/>
          <w:numId w:val="8"/>
        </w:numPr>
        <w:tabs>
          <w:tab w:val="left" w:pos="1080"/>
        </w:tabs>
        <w:suppressAutoHyphens/>
        <w:spacing w:line="276"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Pzp,</w:t>
      </w:r>
    </w:p>
    <w:p w:rsidR="00782EAB" w:rsidRPr="00782EAB" w:rsidRDefault="00782EAB" w:rsidP="00697E10">
      <w:pPr>
        <w:numPr>
          <w:ilvl w:val="0"/>
          <w:numId w:val="8"/>
        </w:numPr>
        <w:tabs>
          <w:tab w:val="left" w:pos="1080"/>
        </w:tabs>
        <w:suppressAutoHyphens/>
        <w:spacing w:line="276" w:lineRule="auto"/>
        <w:ind w:left="720"/>
        <w:jc w:val="both"/>
        <w:rPr>
          <w:rFonts w:ascii="Arial" w:hAnsi="Arial" w:cs="Arial"/>
          <w:sz w:val="22"/>
          <w:szCs w:val="22"/>
        </w:rPr>
      </w:pPr>
      <w:r w:rsidRPr="00782EAB">
        <w:rPr>
          <w:rFonts w:ascii="Arial" w:hAnsi="Arial" w:cs="Arial"/>
          <w:sz w:val="22"/>
          <w:szCs w:val="22"/>
        </w:rPr>
        <w:t xml:space="preserve"> zgodnie z treścią art. 140 Ustawy Pzp, w części wykraczającej poza określenie przedmiotu zamówienia zawarte w niniejszej SIWZ.</w:t>
      </w:r>
    </w:p>
    <w:p w:rsidR="00782EAB" w:rsidRPr="00782EAB" w:rsidRDefault="00782EAB" w:rsidP="00697E10">
      <w:pPr>
        <w:numPr>
          <w:ilvl w:val="1"/>
          <w:numId w:val="7"/>
        </w:numPr>
        <w:tabs>
          <w:tab w:val="left" w:pos="142"/>
          <w:tab w:val="left" w:pos="426"/>
        </w:tabs>
        <w:suppressAutoHyphens/>
        <w:spacing w:line="276"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697E10">
      <w:pPr>
        <w:tabs>
          <w:tab w:val="left" w:pos="142"/>
          <w:tab w:val="left" w:pos="426"/>
        </w:tabs>
        <w:suppressAutoHyphens/>
        <w:spacing w:line="276" w:lineRule="auto"/>
        <w:jc w:val="both"/>
        <w:rPr>
          <w:rFonts w:ascii="Arial" w:hAnsi="Arial" w:cs="Arial"/>
          <w:sz w:val="22"/>
          <w:szCs w:val="22"/>
        </w:rPr>
      </w:pPr>
    </w:p>
    <w:p w:rsidR="00782EAB" w:rsidRPr="00782EAB" w:rsidRDefault="00782EAB" w:rsidP="00697E10">
      <w:pPr>
        <w:tabs>
          <w:tab w:val="left" w:pos="142"/>
          <w:tab w:val="left" w:pos="426"/>
        </w:tabs>
        <w:spacing w:line="276" w:lineRule="auto"/>
        <w:jc w:val="both"/>
        <w:rPr>
          <w:rFonts w:ascii="Arial" w:hAnsi="Arial" w:cs="Arial"/>
          <w:sz w:val="22"/>
          <w:szCs w:val="22"/>
        </w:rPr>
      </w:pPr>
      <w:bookmarkStart w:id="2" w:name="a140"/>
      <w:bookmarkEnd w:id="2"/>
      <w:r w:rsidRPr="00782EAB">
        <w:rPr>
          <w:rFonts w:ascii="Arial" w:hAnsi="Arial" w:cs="Arial"/>
          <w:sz w:val="22"/>
          <w:szCs w:val="22"/>
        </w:rPr>
        <w:t>3.  </w:t>
      </w:r>
      <w:r w:rsidRPr="00782EAB">
        <w:rPr>
          <w:rFonts w:ascii="Arial" w:hAnsi="Arial" w:cs="Arial"/>
          <w:b/>
          <w:sz w:val="22"/>
          <w:szCs w:val="22"/>
        </w:rPr>
        <w:t>Zgodnie z art. 144 Ustawy Pzp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82EAB" w:rsidRDefault="001D08CC" w:rsidP="00697E10">
      <w:pPr>
        <w:tabs>
          <w:tab w:val="left" w:pos="142"/>
          <w:tab w:val="left" w:pos="426"/>
        </w:tabs>
        <w:spacing w:line="276" w:lineRule="auto"/>
        <w:jc w:val="both"/>
        <w:rPr>
          <w:rFonts w:ascii="Arial" w:hAnsi="Arial" w:cs="Arial"/>
          <w:b/>
          <w:sz w:val="22"/>
          <w:szCs w:val="22"/>
          <w:u w:val="single"/>
        </w:rPr>
      </w:pPr>
      <w:r>
        <w:rPr>
          <w:rFonts w:ascii="Arial" w:hAnsi="Arial" w:cs="Arial"/>
          <w:b/>
          <w:sz w:val="22"/>
          <w:szCs w:val="22"/>
          <w:u w:val="single"/>
        </w:rPr>
        <w:t>1</w:t>
      </w:r>
      <w:r w:rsidR="00782EAB" w:rsidRPr="00782EAB">
        <w:rPr>
          <w:rFonts w:ascii="Arial" w:hAnsi="Arial" w:cs="Arial"/>
          <w:b/>
          <w:sz w:val="22"/>
          <w:szCs w:val="22"/>
          <w:u w:val="single"/>
        </w:rPr>
        <w:t>) zmiany w zakresie podwykonawstwa:</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697E10">
      <w:pPr>
        <w:tabs>
          <w:tab w:val="left" w:pos="142"/>
          <w:tab w:val="left" w:pos="426"/>
        </w:tabs>
        <w:spacing w:line="276" w:lineRule="auto"/>
        <w:jc w:val="both"/>
        <w:rPr>
          <w:rFonts w:ascii="Arial" w:hAnsi="Arial" w:cs="Arial"/>
          <w:sz w:val="22"/>
          <w:szCs w:val="22"/>
        </w:rPr>
      </w:pPr>
    </w:p>
    <w:p w:rsidR="00782EAB" w:rsidRPr="00782EAB" w:rsidRDefault="001D08CC" w:rsidP="00697E10">
      <w:pPr>
        <w:numPr>
          <w:ilvl w:val="0"/>
          <w:numId w:val="2"/>
        </w:numPr>
        <w:tabs>
          <w:tab w:val="left" w:pos="786"/>
        </w:tabs>
        <w:spacing w:line="276" w:lineRule="auto"/>
        <w:jc w:val="both"/>
        <w:rPr>
          <w:rFonts w:ascii="Arial" w:hAnsi="Arial" w:cs="Arial"/>
          <w:b/>
          <w:sz w:val="22"/>
          <w:szCs w:val="22"/>
        </w:rPr>
      </w:pPr>
      <w:r>
        <w:rPr>
          <w:rFonts w:ascii="Arial" w:hAnsi="Arial" w:cs="Arial"/>
          <w:b/>
          <w:sz w:val="22"/>
          <w:szCs w:val="22"/>
          <w:u w:val="single"/>
        </w:rPr>
        <w:t>2</w:t>
      </w:r>
      <w:r w:rsidR="00782EAB" w:rsidRPr="00782EAB">
        <w:rPr>
          <w:rFonts w:ascii="Arial" w:hAnsi="Arial" w:cs="Arial"/>
          <w:b/>
          <w:sz w:val="22"/>
          <w:szCs w:val="22"/>
          <w:u w:val="single"/>
        </w:rPr>
        <w:t>)  zmiany terminu realizacji</w:t>
      </w:r>
      <w:r w:rsidR="00782EAB" w:rsidRPr="00782EAB">
        <w:rPr>
          <w:rFonts w:ascii="Arial" w:hAnsi="Arial" w:cs="Arial"/>
          <w:b/>
          <w:sz w:val="22"/>
          <w:szCs w:val="22"/>
        </w:rPr>
        <w:t xml:space="preserve"> przedmiotu umowy jeżeli:</w:t>
      </w:r>
    </w:p>
    <w:p w:rsidR="00782EAB" w:rsidRPr="00782EAB" w:rsidRDefault="00782EAB" w:rsidP="00697E10">
      <w:pPr>
        <w:pStyle w:val="Bezodstpw"/>
        <w:spacing w:line="276" w:lineRule="auto"/>
        <w:rPr>
          <w:rFonts w:ascii="Arial" w:hAnsi="Arial" w:cs="Arial"/>
          <w:sz w:val="22"/>
          <w:szCs w:val="22"/>
        </w:rPr>
      </w:pPr>
      <w:r w:rsidRPr="00782EAB">
        <w:rPr>
          <w:rFonts w:ascii="Arial" w:hAnsi="Arial" w:cs="Arial"/>
          <w:sz w:val="22"/>
          <w:szCs w:val="22"/>
        </w:rPr>
        <w:t>- z powodu siły wyższej,</w:t>
      </w:r>
    </w:p>
    <w:p w:rsidR="001D08CC" w:rsidRDefault="001D08CC" w:rsidP="00697E10">
      <w:pPr>
        <w:pStyle w:val="Bezodstpw"/>
        <w:spacing w:line="276" w:lineRule="auto"/>
        <w:rPr>
          <w:rFonts w:ascii="Arial" w:hAnsi="Arial" w:cs="Arial"/>
          <w:sz w:val="22"/>
          <w:szCs w:val="22"/>
          <w:u w:val="single"/>
        </w:rPr>
      </w:pPr>
    </w:p>
    <w:p w:rsidR="00782EAB" w:rsidRPr="004E799E" w:rsidRDefault="00782EAB" w:rsidP="00697E10">
      <w:pPr>
        <w:pStyle w:val="Bezodstpw"/>
        <w:spacing w:line="276" w:lineRule="auto"/>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697E10">
      <w:pPr>
        <w:pStyle w:val="Bezodstpw"/>
        <w:spacing w:line="276" w:lineRule="auto"/>
        <w:rPr>
          <w:rFonts w:ascii="Arial" w:hAnsi="Arial" w:cs="Arial"/>
          <w:sz w:val="22"/>
          <w:szCs w:val="22"/>
        </w:rPr>
      </w:pPr>
    </w:p>
    <w:p w:rsidR="00782EAB" w:rsidRDefault="00782EAB" w:rsidP="00697E10">
      <w:pPr>
        <w:pStyle w:val="Nagwek1"/>
        <w:numPr>
          <w:ilvl w:val="0"/>
          <w:numId w:val="2"/>
        </w:numPr>
        <w:tabs>
          <w:tab w:val="left" w:pos="426"/>
        </w:tabs>
        <w:suppressAutoHyphens/>
        <w:spacing w:line="276" w:lineRule="auto"/>
        <w:jc w:val="both"/>
      </w:pPr>
      <w:r w:rsidRPr="00782EAB">
        <w:t>XXX</w:t>
      </w:r>
      <w:r w:rsidR="00285DD8">
        <w:t>I</w:t>
      </w:r>
      <w:r w:rsidR="008F5F75">
        <w:t>V</w:t>
      </w:r>
      <w:r w:rsidRPr="00782EAB">
        <w:t xml:space="preserve">.  UNIEWAŻNIENIE POSTĘPOWANIA </w:t>
      </w:r>
    </w:p>
    <w:p w:rsidR="00F400AF" w:rsidRPr="00F400AF" w:rsidRDefault="00F400AF" w:rsidP="00697E10">
      <w:pPr>
        <w:spacing w:line="276" w:lineRule="auto"/>
      </w:pPr>
    </w:p>
    <w:p w:rsidR="00782EAB" w:rsidRPr="00782EAB" w:rsidRDefault="00782EAB" w:rsidP="00697E10">
      <w:pPr>
        <w:tabs>
          <w:tab w:val="left" w:pos="502"/>
          <w:tab w:val="left" w:pos="5954"/>
        </w:tabs>
        <w:suppressAutoHyphens/>
        <w:spacing w:line="276" w:lineRule="auto"/>
        <w:jc w:val="both"/>
        <w:rPr>
          <w:rFonts w:ascii="Arial" w:hAnsi="Arial" w:cs="Arial"/>
          <w:sz w:val="22"/>
          <w:szCs w:val="22"/>
        </w:rPr>
      </w:pPr>
      <w:r w:rsidRPr="00782EAB">
        <w:rPr>
          <w:rFonts w:ascii="Arial" w:hAnsi="Arial" w:cs="Arial"/>
          <w:sz w:val="22"/>
          <w:szCs w:val="22"/>
        </w:rPr>
        <w:t>1. Zamawiający unieważni postępowanie o udzielenie niniejszego zamówienia w sytuacjach określonych w art. 93 ust. 1 ustawy Pzp.</w:t>
      </w:r>
    </w:p>
    <w:p w:rsidR="00782EAB" w:rsidRPr="00782EAB" w:rsidRDefault="00782EAB" w:rsidP="00697E10">
      <w:pPr>
        <w:tabs>
          <w:tab w:val="left" w:pos="502"/>
          <w:tab w:val="left" w:pos="5954"/>
        </w:tabs>
        <w:suppressAutoHyphens/>
        <w:spacing w:line="276"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697E10">
      <w:pPr>
        <w:pStyle w:val="Stopka"/>
        <w:tabs>
          <w:tab w:val="left" w:pos="708"/>
        </w:tabs>
        <w:spacing w:line="276"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4E799E">
      <w:pPr>
        <w:pStyle w:val="Stopka"/>
        <w:tabs>
          <w:tab w:val="left" w:pos="708"/>
        </w:tabs>
        <w:spacing w:line="276"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697E10">
      <w:pPr>
        <w:pStyle w:val="ust"/>
        <w:tabs>
          <w:tab w:val="left" w:pos="540"/>
        </w:tabs>
        <w:spacing w:before="0" w:after="0" w:line="276" w:lineRule="auto"/>
        <w:ind w:left="0" w:firstLine="0"/>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V</w:t>
      </w:r>
      <w:r w:rsidRPr="00782EAB">
        <w:rPr>
          <w:rFonts w:ascii="Arial" w:hAnsi="Arial" w:cs="Arial"/>
          <w:b/>
          <w:sz w:val="22"/>
          <w:szCs w:val="22"/>
        </w:rPr>
        <w:t>.  ŚRODKI OCHRONY PRAWNEJ</w:t>
      </w:r>
    </w:p>
    <w:p w:rsidR="00782EAB" w:rsidRPr="00782EAB" w:rsidRDefault="00782EAB" w:rsidP="00697E10">
      <w:pPr>
        <w:numPr>
          <w:ilvl w:val="3"/>
          <w:numId w:val="6"/>
        </w:numPr>
        <w:tabs>
          <w:tab w:val="left" w:pos="360"/>
          <w:tab w:val="left" w:pos="426"/>
        </w:tabs>
        <w:suppressAutoHyphens/>
        <w:spacing w:line="276" w:lineRule="auto"/>
        <w:jc w:val="both"/>
        <w:rPr>
          <w:rFonts w:ascii="Arial" w:hAnsi="Arial" w:cs="Arial"/>
          <w:sz w:val="22"/>
          <w:szCs w:val="22"/>
        </w:rPr>
      </w:pPr>
      <w:r w:rsidRPr="00782EAB">
        <w:rPr>
          <w:rFonts w:ascii="Arial" w:hAnsi="Arial" w:cs="Arial"/>
          <w:sz w:val="22"/>
          <w:szCs w:val="22"/>
        </w:rPr>
        <w:t>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Pzp.</w:t>
      </w:r>
    </w:p>
    <w:p w:rsidR="00782EAB" w:rsidRPr="00782EAB" w:rsidRDefault="00782EAB" w:rsidP="00697E10">
      <w:pPr>
        <w:numPr>
          <w:ilvl w:val="3"/>
          <w:numId w:val="6"/>
        </w:numPr>
        <w:tabs>
          <w:tab w:val="left" w:pos="360"/>
          <w:tab w:val="left" w:pos="426"/>
        </w:tabs>
        <w:suppressAutoHyphens/>
        <w:spacing w:line="276" w:lineRule="auto"/>
        <w:jc w:val="both"/>
        <w:rPr>
          <w:rFonts w:ascii="Arial" w:hAnsi="Arial" w:cs="Arial"/>
          <w:sz w:val="22"/>
          <w:szCs w:val="22"/>
        </w:rPr>
      </w:pPr>
      <w:r w:rsidRPr="00782EAB">
        <w:rPr>
          <w:rFonts w:ascii="Arial" w:hAnsi="Arial" w:cs="Arial"/>
          <w:sz w:val="22"/>
          <w:szCs w:val="22"/>
        </w:rPr>
        <w:t>W niniejszym postępowaniu wykonawcom przysługuje odwołanie i skarga w zakresie wskazanym w art. 180 ust. 2 Pzp. - a więc wyłącznie wobec czynności :</w:t>
      </w:r>
    </w:p>
    <w:p w:rsidR="00782EAB" w:rsidRPr="00782EAB" w:rsidRDefault="00782EAB" w:rsidP="00697E10">
      <w:pPr>
        <w:tabs>
          <w:tab w:val="left" w:pos="360"/>
          <w:tab w:val="left" w:pos="426"/>
        </w:tabs>
        <w:spacing w:line="276"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697E10">
      <w:pPr>
        <w:tabs>
          <w:tab w:val="left" w:pos="360"/>
          <w:tab w:val="left" w:pos="426"/>
        </w:tabs>
        <w:spacing w:line="276"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697E10">
      <w:pPr>
        <w:tabs>
          <w:tab w:val="left" w:pos="360"/>
          <w:tab w:val="left" w:pos="426"/>
        </w:tabs>
        <w:spacing w:line="276" w:lineRule="auto"/>
        <w:ind w:left="360"/>
        <w:jc w:val="both"/>
        <w:rPr>
          <w:rFonts w:ascii="Arial" w:hAnsi="Arial" w:cs="Arial"/>
          <w:sz w:val="22"/>
          <w:szCs w:val="22"/>
        </w:rPr>
      </w:pPr>
      <w:r w:rsidRPr="00782EAB">
        <w:rPr>
          <w:rFonts w:ascii="Arial" w:hAnsi="Arial" w:cs="Arial"/>
          <w:sz w:val="22"/>
          <w:szCs w:val="22"/>
        </w:rPr>
        <w:t>3) odrzucenia oferty odwołującego.</w:t>
      </w:r>
    </w:p>
    <w:p w:rsidR="00F400AF" w:rsidRPr="004E799E" w:rsidRDefault="00782EAB" w:rsidP="004E799E">
      <w:pPr>
        <w:tabs>
          <w:tab w:val="left" w:pos="360"/>
          <w:tab w:val="left" w:pos="426"/>
        </w:tabs>
        <w:spacing w:line="276" w:lineRule="auto"/>
        <w:jc w:val="both"/>
        <w:rPr>
          <w:rFonts w:ascii="Arial" w:hAnsi="Arial" w:cs="Arial"/>
          <w:sz w:val="22"/>
          <w:szCs w:val="22"/>
        </w:rPr>
      </w:pPr>
      <w:r w:rsidRPr="00782EAB">
        <w:rPr>
          <w:rFonts w:ascii="Arial" w:hAnsi="Arial" w:cs="Arial"/>
          <w:sz w:val="22"/>
          <w:szCs w:val="22"/>
        </w:rPr>
        <w:t>3.   Szczegółowy sposób postępowania w procedurze odwoławczej i w przypadku wniesienia skargi do sądu został uregulowany w dziale VI ustawy Pzp.</w:t>
      </w:r>
    </w:p>
    <w:p w:rsidR="002B7464" w:rsidRPr="00782EAB" w:rsidRDefault="002B7464" w:rsidP="00697E10">
      <w:pPr>
        <w:tabs>
          <w:tab w:val="left" w:pos="426"/>
        </w:tabs>
        <w:spacing w:line="276" w:lineRule="auto"/>
        <w:jc w:val="both"/>
        <w:rPr>
          <w:rFonts w:ascii="Arial" w:hAnsi="Arial" w:cs="Arial"/>
          <w:b/>
          <w:sz w:val="22"/>
          <w:szCs w:val="22"/>
        </w:rPr>
      </w:pPr>
    </w:p>
    <w:p w:rsidR="00782EAB" w:rsidRPr="00782EAB" w:rsidRDefault="00782EAB" w:rsidP="00697E10">
      <w:pPr>
        <w:tabs>
          <w:tab w:val="left" w:pos="426"/>
        </w:tabs>
        <w:spacing w:line="276" w:lineRule="auto"/>
        <w:jc w:val="both"/>
        <w:rPr>
          <w:rFonts w:ascii="Arial" w:hAnsi="Arial" w:cs="Arial"/>
          <w:b/>
          <w:sz w:val="22"/>
          <w:szCs w:val="22"/>
        </w:rPr>
      </w:pPr>
      <w:r w:rsidRPr="00782EAB">
        <w:rPr>
          <w:rFonts w:ascii="Arial" w:hAnsi="Arial" w:cs="Arial"/>
          <w:b/>
          <w:sz w:val="22"/>
          <w:szCs w:val="22"/>
        </w:rPr>
        <w:t>XXXV</w:t>
      </w:r>
      <w:r w:rsidR="008F5F75">
        <w:rPr>
          <w:rFonts w:ascii="Arial" w:hAnsi="Arial" w:cs="Arial"/>
          <w:b/>
          <w:sz w:val="22"/>
          <w:szCs w:val="22"/>
        </w:rPr>
        <w:t>I</w:t>
      </w:r>
      <w:r w:rsidRPr="00782EAB">
        <w:rPr>
          <w:rFonts w:ascii="Arial" w:hAnsi="Arial" w:cs="Arial"/>
          <w:b/>
          <w:sz w:val="22"/>
          <w:szCs w:val="22"/>
        </w:rPr>
        <w:t>.  WYKAZ ZAŁĄCZNIKÓW DO NINIEJSZEJ SIWZ</w:t>
      </w:r>
    </w:p>
    <w:p w:rsidR="00782EAB" w:rsidRDefault="00782EAB" w:rsidP="00697E10">
      <w:pPr>
        <w:spacing w:line="276"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2C25DE" w:rsidRPr="00782EAB" w:rsidRDefault="002C25DE" w:rsidP="00697E10">
      <w:pPr>
        <w:spacing w:line="276"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697E10">
            <w:pPr>
              <w:keepNext/>
              <w:snapToGrid w:val="0"/>
              <w:spacing w:line="276"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697E10">
            <w:pPr>
              <w:keepNext/>
              <w:snapToGrid w:val="0"/>
              <w:spacing w:line="276"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697E10">
            <w:pPr>
              <w:pStyle w:val="Nagwek3"/>
              <w:numPr>
                <w:ilvl w:val="2"/>
                <w:numId w:val="2"/>
              </w:numPr>
              <w:suppressAutoHyphens/>
              <w:snapToGrid w:val="0"/>
              <w:spacing w:before="240" w:after="60" w:line="276"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697E10">
            <w:pPr>
              <w:pStyle w:val="Stopka"/>
              <w:numPr>
                <w:ilvl w:val="0"/>
                <w:numId w:val="9"/>
              </w:numPr>
              <w:tabs>
                <w:tab w:val="left" w:pos="0"/>
              </w:tabs>
              <w:suppressAutoHyphens/>
              <w:snapToGrid w:val="0"/>
              <w:spacing w:line="276" w:lineRule="auto"/>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697E10">
            <w:pPr>
              <w:snapToGrid w:val="0"/>
              <w:spacing w:line="276" w:lineRule="auto"/>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697E10">
            <w:pPr>
              <w:pStyle w:val="Stopka"/>
              <w:tabs>
                <w:tab w:val="left" w:pos="708"/>
              </w:tabs>
              <w:snapToGrid w:val="0"/>
              <w:spacing w:line="276" w:lineRule="auto"/>
              <w:rPr>
                <w:rFonts w:ascii="Arial" w:hAnsi="Arial" w:cs="Arial"/>
                <w:sz w:val="22"/>
                <w:szCs w:val="22"/>
              </w:rPr>
            </w:pPr>
          </w:p>
          <w:p w:rsidR="00782EAB" w:rsidRPr="00782EAB" w:rsidRDefault="00782EAB" w:rsidP="00697E10">
            <w:pPr>
              <w:pStyle w:val="Stopka"/>
              <w:tabs>
                <w:tab w:val="left" w:pos="708"/>
              </w:tabs>
              <w:snapToGrid w:val="0"/>
              <w:spacing w:line="276" w:lineRule="auto"/>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697E10">
            <w:pPr>
              <w:pStyle w:val="Stopka"/>
              <w:tabs>
                <w:tab w:val="left" w:pos="708"/>
              </w:tabs>
              <w:snapToGrid w:val="0"/>
              <w:spacing w:line="276" w:lineRule="auto"/>
              <w:rPr>
                <w:rFonts w:ascii="Arial" w:hAnsi="Arial" w:cs="Arial"/>
                <w:sz w:val="22"/>
                <w:szCs w:val="22"/>
              </w:rPr>
            </w:pPr>
          </w:p>
        </w:tc>
      </w:tr>
      <w:tr w:rsidR="007D6D48"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pStyle w:val="Stopka"/>
              <w:numPr>
                <w:ilvl w:val="0"/>
                <w:numId w:val="9"/>
              </w:numPr>
              <w:tabs>
                <w:tab w:val="left" w:pos="0"/>
              </w:tabs>
              <w:suppressAutoHyphens/>
              <w:snapToGrid w:val="0"/>
              <w:spacing w:line="276" w:lineRule="auto"/>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snapToGrid w:val="0"/>
              <w:spacing w:line="276" w:lineRule="auto"/>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D48" w:rsidRPr="00782EAB" w:rsidRDefault="007D6D48" w:rsidP="00697E10">
            <w:pPr>
              <w:pStyle w:val="Stopka"/>
              <w:tabs>
                <w:tab w:val="left" w:pos="708"/>
              </w:tabs>
              <w:snapToGrid w:val="0"/>
              <w:spacing w:line="276" w:lineRule="auto"/>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7D6D48"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numPr>
                <w:ilvl w:val="0"/>
                <w:numId w:val="9"/>
              </w:numPr>
              <w:tabs>
                <w:tab w:val="left" w:pos="0"/>
              </w:tabs>
              <w:suppressAutoHyphens/>
              <w:snapToGrid w:val="0"/>
              <w:spacing w:line="276" w:lineRule="auto"/>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snapToGrid w:val="0"/>
              <w:spacing w:line="276" w:lineRule="auto"/>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D48" w:rsidRDefault="007D6D48" w:rsidP="00697E10">
            <w:pPr>
              <w:pStyle w:val="Bezodstpw"/>
              <w:spacing w:line="276" w:lineRule="auto"/>
              <w:jc w:val="left"/>
              <w:rPr>
                <w:rFonts w:ascii="Arial" w:hAnsi="Arial" w:cs="Arial"/>
                <w:sz w:val="22"/>
                <w:szCs w:val="22"/>
              </w:rPr>
            </w:pPr>
            <w:r w:rsidRPr="00782EAB">
              <w:rPr>
                <w:rFonts w:ascii="Arial" w:hAnsi="Arial" w:cs="Arial"/>
                <w:sz w:val="22"/>
                <w:szCs w:val="22"/>
              </w:rPr>
              <w:t xml:space="preserve">Wzór oświadczenia o braku podstaw </w:t>
            </w:r>
          </w:p>
          <w:p w:rsidR="007D6D48" w:rsidRPr="00782EAB" w:rsidRDefault="007D6D48" w:rsidP="00697E10">
            <w:pPr>
              <w:pStyle w:val="Stopka"/>
              <w:tabs>
                <w:tab w:val="left" w:pos="708"/>
              </w:tabs>
              <w:snapToGrid w:val="0"/>
              <w:spacing w:line="276" w:lineRule="auto"/>
              <w:rPr>
                <w:rFonts w:ascii="Arial" w:hAnsi="Arial" w:cs="Arial"/>
                <w:color w:val="000000"/>
                <w:sz w:val="22"/>
                <w:szCs w:val="22"/>
              </w:rPr>
            </w:pPr>
            <w:r w:rsidRPr="00782EAB">
              <w:rPr>
                <w:rFonts w:ascii="Arial" w:hAnsi="Arial" w:cs="Arial"/>
                <w:sz w:val="22"/>
                <w:szCs w:val="22"/>
              </w:rPr>
              <w:t>do wykluczenia</w:t>
            </w:r>
          </w:p>
        </w:tc>
      </w:tr>
      <w:tr w:rsidR="007D6D48"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numPr>
                <w:ilvl w:val="0"/>
                <w:numId w:val="9"/>
              </w:numPr>
              <w:tabs>
                <w:tab w:val="left" w:pos="0"/>
              </w:tabs>
              <w:suppressAutoHyphens/>
              <w:snapToGrid w:val="0"/>
              <w:spacing w:line="276" w:lineRule="auto"/>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snapToGrid w:val="0"/>
              <w:spacing w:line="276" w:lineRule="auto"/>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D48" w:rsidRPr="00782EAB" w:rsidRDefault="007D6D48" w:rsidP="00697E10">
            <w:pPr>
              <w:pStyle w:val="Bezodstpw"/>
              <w:spacing w:line="276" w:lineRule="auto"/>
              <w:jc w:val="left"/>
              <w:rPr>
                <w:rFonts w:ascii="Arial" w:hAnsi="Arial" w:cs="Arial"/>
                <w:sz w:val="22"/>
                <w:szCs w:val="22"/>
              </w:rPr>
            </w:pPr>
            <w:r w:rsidRPr="00782EAB">
              <w:rPr>
                <w:rFonts w:ascii="Arial" w:hAnsi="Arial" w:cs="Arial"/>
                <w:color w:val="000000"/>
                <w:sz w:val="22"/>
                <w:szCs w:val="22"/>
              </w:rPr>
              <w:t>Projekt umowy</w:t>
            </w:r>
          </w:p>
        </w:tc>
      </w:tr>
      <w:tr w:rsidR="007D6D4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numPr>
                <w:ilvl w:val="0"/>
                <w:numId w:val="9"/>
              </w:numPr>
              <w:tabs>
                <w:tab w:val="left" w:pos="0"/>
              </w:tabs>
              <w:suppressAutoHyphens/>
              <w:snapToGrid w:val="0"/>
              <w:spacing w:line="276" w:lineRule="auto"/>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snapToGrid w:val="0"/>
              <w:spacing w:line="276" w:lineRule="auto"/>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D48" w:rsidRPr="00782EAB" w:rsidRDefault="007D6D48" w:rsidP="00697E10">
            <w:pPr>
              <w:snapToGrid w:val="0"/>
              <w:spacing w:line="276" w:lineRule="auto"/>
              <w:rPr>
                <w:rFonts w:ascii="Arial" w:hAnsi="Arial" w:cs="Arial"/>
                <w:color w:val="000000"/>
                <w:sz w:val="22"/>
                <w:szCs w:val="22"/>
              </w:rPr>
            </w:pPr>
            <w:r w:rsidRPr="00782EAB">
              <w:rPr>
                <w:rFonts w:ascii="Arial" w:hAnsi="Arial" w:cs="Arial"/>
                <w:sz w:val="22"/>
                <w:szCs w:val="22"/>
              </w:rPr>
              <w:t>Informacja dot. grupy kapitałowej</w:t>
            </w:r>
          </w:p>
        </w:tc>
      </w:tr>
      <w:tr w:rsidR="007D6D4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numPr>
                <w:ilvl w:val="0"/>
                <w:numId w:val="9"/>
              </w:numPr>
              <w:tabs>
                <w:tab w:val="left" w:pos="0"/>
              </w:tabs>
              <w:suppressAutoHyphens/>
              <w:snapToGrid w:val="0"/>
              <w:spacing w:line="276" w:lineRule="auto"/>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D6D48" w:rsidRPr="00782EAB" w:rsidRDefault="007D6D48" w:rsidP="00697E10">
            <w:pPr>
              <w:snapToGrid w:val="0"/>
              <w:spacing w:line="276" w:lineRule="auto"/>
              <w:rPr>
                <w:rFonts w:ascii="Arial" w:hAnsi="Arial" w:cs="Arial"/>
                <w:sz w:val="22"/>
                <w:szCs w:val="22"/>
              </w:rPr>
            </w:pPr>
            <w:r>
              <w:rPr>
                <w:rFonts w:ascii="Arial" w:hAnsi="Arial" w:cs="Arial"/>
                <w:sz w:val="22"/>
                <w:szCs w:val="22"/>
              </w:rPr>
              <w:t>Załącznik nr 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D48" w:rsidRPr="00782EAB" w:rsidRDefault="007D6D48" w:rsidP="00697E10">
            <w:pPr>
              <w:pStyle w:val="Spistreci4"/>
              <w:snapToGrid w:val="0"/>
              <w:spacing w:line="276" w:lineRule="auto"/>
              <w:jc w:val="left"/>
              <w:rPr>
                <w:rFonts w:ascii="Arial" w:hAnsi="Arial" w:cs="Arial"/>
                <w:b w:val="0"/>
                <w:sz w:val="22"/>
                <w:szCs w:val="22"/>
              </w:rPr>
            </w:pPr>
            <w:r>
              <w:rPr>
                <w:rFonts w:ascii="Arial" w:hAnsi="Arial" w:cs="Arial"/>
                <w:b w:val="0"/>
                <w:sz w:val="22"/>
                <w:szCs w:val="22"/>
              </w:rPr>
              <w:t xml:space="preserve">Szczegółowy opis przedmiotu zamówienia </w:t>
            </w:r>
          </w:p>
        </w:tc>
      </w:tr>
    </w:tbl>
    <w:p w:rsidR="00782EAB" w:rsidRDefault="00782EAB" w:rsidP="00697E10">
      <w:pPr>
        <w:pStyle w:val="Tekstpodstawowy"/>
        <w:spacing w:line="276" w:lineRule="auto"/>
        <w:rPr>
          <w:rFonts w:ascii="Arial" w:hAnsi="Arial" w:cs="Arial"/>
          <w:sz w:val="22"/>
          <w:szCs w:val="22"/>
        </w:rPr>
      </w:pPr>
    </w:p>
    <w:p w:rsidR="002C25DE" w:rsidRPr="006A4B86" w:rsidRDefault="002C25DE" w:rsidP="00697E10">
      <w:pPr>
        <w:pStyle w:val="Tekstpodstawowy"/>
        <w:spacing w:line="276" w:lineRule="auto"/>
        <w:rPr>
          <w:rFonts w:ascii="Arial" w:hAnsi="Arial" w:cs="Arial"/>
          <w:sz w:val="22"/>
          <w:szCs w:val="22"/>
        </w:rPr>
      </w:pPr>
    </w:p>
    <w:p w:rsidR="00782EAB" w:rsidRPr="00782EAB" w:rsidRDefault="004E799E" w:rsidP="00697E10">
      <w:pPr>
        <w:pStyle w:val="Tekstpodstawowy"/>
        <w:spacing w:line="276" w:lineRule="auto"/>
        <w:rPr>
          <w:rFonts w:ascii="Arial" w:hAnsi="Arial" w:cs="Arial"/>
          <w:sz w:val="18"/>
          <w:szCs w:val="18"/>
        </w:rPr>
      </w:pPr>
      <w:r>
        <w:rPr>
          <w:rFonts w:ascii="Arial" w:hAnsi="Arial" w:cs="Arial"/>
          <w:sz w:val="18"/>
          <w:szCs w:val="18"/>
        </w:rPr>
        <w:t>Nidzica</w:t>
      </w:r>
      <w:r w:rsidR="00F400AF">
        <w:rPr>
          <w:rFonts w:ascii="Arial" w:hAnsi="Arial" w:cs="Arial"/>
          <w:sz w:val="18"/>
          <w:szCs w:val="18"/>
        </w:rPr>
        <w:t xml:space="preserve">, dnia  </w:t>
      </w:r>
      <w:r>
        <w:rPr>
          <w:rFonts w:ascii="Arial" w:hAnsi="Arial" w:cs="Arial"/>
          <w:sz w:val="18"/>
          <w:szCs w:val="18"/>
        </w:rPr>
        <w:t>17.07.2018</w:t>
      </w:r>
      <w:r w:rsidR="00782EAB" w:rsidRPr="00782EAB">
        <w:rPr>
          <w:rFonts w:ascii="Arial" w:hAnsi="Arial" w:cs="Arial"/>
          <w:sz w:val="18"/>
          <w:szCs w:val="18"/>
        </w:rPr>
        <w:t xml:space="preserve"> r.</w:t>
      </w:r>
    </w:p>
    <w:p w:rsidR="00782EAB" w:rsidRPr="00782EAB" w:rsidRDefault="00782EAB" w:rsidP="00697E10">
      <w:pPr>
        <w:pStyle w:val="Bezodstpw"/>
        <w:spacing w:line="276" w:lineRule="auto"/>
        <w:rPr>
          <w:rFonts w:ascii="Arial" w:hAnsi="Arial" w:cs="Arial"/>
          <w:sz w:val="18"/>
          <w:szCs w:val="18"/>
        </w:rPr>
      </w:pPr>
    </w:p>
    <w:p w:rsidR="002A10FE" w:rsidRDefault="004E799E" w:rsidP="004E799E">
      <w:pPr>
        <w:pStyle w:val="Bezodstpw"/>
        <w:spacing w:line="276" w:lineRule="auto"/>
        <w:rPr>
          <w:rFonts w:ascii="Arial" w:hAnsi="Arial" w:cs="Arial"/>
          <w:sz w:val="16"/>
          <w:szCs w:val="16"/>
        </w:rPr>
      </w:pPr>
      <w:r>
        <w:rPr>
          <w:rFonts w:ascii="Arial" w:hAnsi="Arial" w:cs="Arial"/>
          <w:sz w:val="16"/>
          <w:szCs w:val="16"/>
        </w:rPr>
        <w:t>sporządził/ł:</w:t>
      </w:r>
    </w:p>
    <w:p w:rsidR="004E799E" w:rsidRPr="004E799E" w:rsidRDefault="004E799E" w:rsidP="004E799E">
      <w:pPr>
        <w:pStyle w:val="Bezodstpw"/>
        <w:spacing w:line="276" w:lineRule="auto"/>
        <w:rPr>
          <w:rFonts w:ascii="Arial" w:hAnsi="Arial" w:cs="Arial"/>
          <w:sz w:val="16"/>
          <w:szCs w:val="16"/>
        </w:rPr>
      </w:pPr>
      <w:r>
        <w:rPr>
          <w:rFonts w:ascii="Arial" w:hAnsi="Arial" w:cs="Arial"/>
          <w:sz w:val="16"/>
          <w:szCs w:val="16"/>
        </w:rPr>
        <w:t>Wiktor Gałka</w:t>
      </w:r>
    </w:p>
    <w:sectPr w:rsidR="004E799E" w:rsidRPr="004E799E" w:rsidSect="00437683">
      <w:footerReference w:type="default" r:id="rId9"/>
      <w:endnotePr>
        <w:numFmt w:val="decimal"/>
      </w:endnotePr>
      <w:pgSz w:w="11906" w:h="16838" w:code="9"/>
      <w:pgMar w:top="1417" w:right="1417" w:bottom="1417" w:left="141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9D" w:rsidRDefault="0062609D">
      <w:r>
        <w:separator/>
      </w:r>
    </w:p>
  </w:endnote>
  <w:endnote w:type="continuationSeparator" w:id="0">
    <w:p w:rsidR="0062609D" w:rsidRDefault="0062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963967813"/>
      <w:docPartObj>
        <w:docPartGallery w:val="Page Numbers (Bottom of Page)"/>
        <w:docPartUnique/>
      </w:docPartObj>
    </w:sdtPr>
    <w:sdtEndPr>
      <w:rPr>
        <w:rFonts w:ascii="Times New Roman" w:hAnsi="Times New Roman"/>
        <w:sz w:val="24"/>
        <w:szCs w:val="24"/>
      </w:rPr>
    </w:sdtEndPr>
    <w:sdtContent>
      <w:p w:rsidR="000055F7" w:rsidRDefault="000055F7">
        <w:pPr>
          <w:pStyle w:val="Stopka"/>
          <w:jc w:val="right"/>
          <w:rPr>
            <w:rFonts w:asciiTheme="majorHAnsi" w:hAnsiTheme="majorHAnsi"/>
            <w:sz w:val="28"/>
            <w:szCs w:val="28"/>
          </w:rPr>
        </w:pPr>
        <w:r>
          <w:rPr>
            <w:rFonts w:asciiTheme="majorHAnsi" w:hAnsiTheme="majorHAnsi"/>
            <w:sz w:val="28"/>
            <w:szCs w:val="28"/>
          </w:rPr>
          <w:t xml:space="preserve">str. </w:t>
        </w:r>
        <w:r w:rsidR="00BF44E1">
          <w:fldChar w:fldCharType="begin"/>
        </w:r>
        <w:r w:rsidR="00BF44E1">
          <w:instrText xml:space="preserve"> PAGE    \* MERGEFORMAT </w:instrText>
        </w:r>
        <w:r w:rsidR="00BF44E1">
          <w:fldChar w:fldCharType="separate"/>
        </w:r>
        <w:r w:rsidR="0062609D" w:rsidRPr="0062609D">
          <w:rPr>
            <w:rFonts w:asciiTheme="majorHAnsi" w:hAnsiTheme="majorHAnsi"/>
            <w:noProof/>
            <w:sz w:val="28"/>
            <w:szCs w:val="28"/>
          </w:rPr>
          <w:t>1</w:t>
        </w:r>
        <w:r w:rsidR="00BF44E1">
          <w:rPr>
            <w:rFonts w:asciiTheme="majorHAnsi" w:hAnsiTheme="majorHAnsi"/>
            <w:noProof/>
            <w:sz w:val="28"/>
            <w:szCs w:val="28"/>
          </w:rPr>
          <w:fldChar w:fldCharType="end"/>
        </w:r>
      </w:p>
    </w:sdtContent>
  </w:sdt>
  <w:p w:rsidR="000055F7" w:rsidRDefault="000055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9D" w:rsidRDefault="0062609D">
      <w:pPr>
        <w:pStyle w:val="Stopka"/>
      </w:pPr>
    </w:p>
  </w:footnote>
  <w:footnote w:type="continuationSeparator" w:id="0">
    <w:p w:rsidR="0062609D" w:rsidRDefault="0062609D">
      <w:r>
        <w:continuationSeparator/>
      </w:r>
    </w:p>
  </w:footnote>
  <w:footnote w:type="continuationNotice" w:id="1">
    <w:p w:rsidR="0062609D" w:rsidRDefault="006260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15:restartNumberingAfterBreak="0">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Verdana" w:eastAsia="Times New Roman" w:hAnsi="Verdana" w:cs="Calibri"/>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EC21F8"/>
    <w:multiLevelType w:val="hybridMultilevel"/>
    <w:tmpl w:val="D782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BA7531"/>
    <w:multiLevelType w:val="hybridMultilevel"/>
    <w:tmpl w:val="20F0E1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042B3"/>
    <w:multiLevelType w:val="hybridMultilevel"/>
    <w:tmpl w:val="C0506D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01429A"/>
    <w:multiLevelType w:val="hybridMultilevel"/>
    <w:tmpl w:val="9F90C3FC"/>
    <w:lvl w:ilvl="0" w:tplc="91CCDA42">
      <w:start w:val="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D748AA"/>
    <w:multiLevelType w:val="hybridMultilevel"/>
    <w:tmpl w:val="EE666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857CF"/>
    <w:multiLevelType w:val="hybridMultilevel"/>
    <w:tmpl w:val="8BBE86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10"/>
  </w:num>
  <w:num w:numId="12">
    <w:abstractNumId w:val="13"/>
  </w:num>
  <w:num w:numId="13">
    <w:abstractNumId w:val="18"/>
  </w:num>
  <w:num w:numId="14">
    <w:abstractNumId w:val="11"/>
  </w:num>
  <w:num w:numId="15">
    <w:abstractNumId w:val="16"/>
  </w:num>
  <w:num w:numId="16">
    <w:abstractNumId w:val="17"/>
  </w:num>
  <w:num w:numId="17">
    <w:abstractNumId w:val="8"/>
  </w:num>
  <w:num w:numId="18">
    <w:abstractNumId w:val="9"/>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B5"/>
    <w:rsid w:val="000055F7"/>
    <w:rsid w:val="000123DB"/>
    <w:rsid w:val="00015626"/>
    <w:rsid w:val="00027DBE"/>
    <w:rsid w:val="000604EC"/>
    <w:rsid w:val="00067E4F"/>
    <w:rsid w:val="00072E4A"/>
    <w:rsid w:val="0008093B"/>
    <w:rsid w:val="0009410E"/>
    <w:rsid w:val="000A11A7"/>
    <w:rsid w:val="000A288B"/>
    <w:rsid w:val="000B3CCE"/>
    <w:rsid w:val="000B6507"/>
    <w:rsid w:val="000C1ABA"/>
    <w:rsid w:val="000D4513"/>
    <w:rsid w:val="000D75A5"/>
    <w:rsid w:val="000F632B"/>
    <w:rsid w:val="001053B5"/>
    <w:rsid w:val="00105514"/>
    <w:rsid w:val="00114974"/>
    <w:rsid w:val="001170BA"/>
    <w:rsid w:val="00130AE2"/>
    <w:rsid w:val="001366B3"/>
    <w:rsid w:val="00142F0B"/>
    <w:rsid w:val="00155F24"/>
    <w:rsid w:val="00161B8C"/>
    <w:rsid w:val="00170AC5"/>
    <w:rsid w:val="00172FCE"/>
    <w:rsid w:val="0017749F"/>
    <w:rsid w:val="0018076D"/>
    <w:rsid w:val="00183149"/>
    <w:rsid w:val="00184C96"/>
    <w:rsid w:val="0019745E"/>
    <w:rsid w:val="001A7B91"/>
    <w:rsid w:val="001B1498"/>
    <w:rsid w:val="001B6406"/>
    <w:rsid w:val="001C7A7C"/>
    <w:rsid w:val="001D08CC"/>
    <w:rsid w:val="001D4B82"/>
    <w:rsid w:val="00200739"/>
    <w:rsid w:val="00201C12"/>
    <w:rsid w:val="00230CE1"/>
    <w:rsid w:val="00231BCD"/>
    <w:rsid w:val="00236173"/>
    <w:rsid w:val="00237820"/>
    <w:rsid w:val="0024151F"/>
    <w:rsid w:val="00244778"/>
    <w:rsid w:val="002479E7"/>
    <w:rsid w:val="00247ACA"/>
    <w:rsid w:val="00252B9C"/>
    <w:rsid w:val="00253FC4"/>
    <w:rsid w:val="002605AA"/>
    <w:rsid w:val="002608FE"/>
    <w:rsid w:val="00267818"/>
    <w:rsid w:val="00276D98"/>
    <w:rsid w:val="00284516"/>
    <w:rsid w:val="00285DD8"/>
    <w:rsid w:val="002978B2"/>
    <w:rsid w:val="002A10FE"/>
    <w:rsid w:val="002A268D"/>
    <w:rsid w:val="002A3153"/>
    <w:rsid w:val="002A6797"/>
    <w:rsid w:val="002B7464"/>
    <w:rsid w:val="002C0E0C"/>
    <w:rsid w:val="002C25DE"/>
    <w:rsid w:val="002C4403"/>
    <w:rsid w:val="002C465C"/>
    <w:rsid w:val="002D57C9"/>
    <w:rsid w:val="002D6A02"/>
    <w:rsid w:val="002E50CC"/>
    <w:rsid w:val="002E77D4"/>
    <w:rsid w:val="003009B8"/>
    <w:rsid w:val="00301CA2"/>
    <w:rsid w:val="00302B72"/>
    <w:rsid w:val="00311D82"/>
    <w:rsid w:val="003403F0"/>
    <w:rsid w:val="003565FD"/>
    <w:rsid w:val="0035680E"/>
    <w:rsid w:val="00370003"/>
    <w:rsid w:val="00377FBC"/>
    <w:rsid w:val="00383038"/>
    <w:rsid w:val="00390FF9"/>
    <w:rsid w:val="003A0FCD"/>
    <w:rsid w:val="003A1C0B"/>
    <w:rsid w:val="003A41C9"/>
    <w:rsid w:val="003B4C3F"/>
    <w:rsid w:val="003C5BC4"/>
    <w:rsid w:val="003C5EB9"/>
    <w:rsid w:val="003D5D31"/>
    <w:rsid w:val="003D5F29"/>
    <w:rsid w:val="003D7F7A"/>
    <w:rsid w:val="003E1F44"/>
    <w:rsid w:val="003E53EB"/>
    <w:rsid w:val="003F2473"/>
    <w:rsid w:val="003F3AD4"/>
    <w:rsid w:val="003F68F8"/>
    <w:rsid w:val="00402E85"/>
    <w:rsid w:val="00403D2D"/>
    <w:rsid w:val="004116B8"/>
    <w:rsid w:val="00424D87"/>
    <w:rsid w:val="0043686E"/>
    <w:rsid w:val="00437683"/>
    <w:rsid w:val="00456BFE"/>
    <w:rsid w:val="004642F8"/>
    <w:rsid w:val="00464C80"/>
    <w:rsid w:val="00494F13"/>
    <w:rsid w:val="004C4676"/>
    <w:rsid w:val="004D072A"/>
    <w:rsid w:val="004D269D"/>
    <w:rsid w:val="004D39D6"/>
    <w:rsid w:val="004D3D04"/>
    <w:rsid w:val="004D76E5"/>
    <w:rsid w:val="004E1B33"/>
    <w:rsid w:val="004E4428"/>
    <w:rsid w:val="004E4EC5"/>
    <w:rsid w:val="004E5697"/>
    <w:rsid w:val="004E67E8"/>
    <w:rsid w:val="004E799E"/>
    <w:rsid w:val="004F3935"/>
    <w:rsid w:val="004F705E"/>
    <w:rsid w:val="00507C67"/>
    <w:rsid w:val="0053289A"/>
    <w:rsid w:val="00542792"/>
    <w:rsid w:val="0054413A"/>
    <w:rsid w:val="005477B6"/>
    <w:rsid w:val="00562EFD"/>
    <w:rsid w:val="00573649"/>
    <w:rsid w:val="00580E0F"/>
    <w:rsid w:val="005864DC"/>
    <w:rsid w:val="005A02C3"/>
    <w:rsid w:val="005C5C65"/>
    <w:rsid w:val="005C79D4"/>
    <w:rsid w:val="005D43D6"/>
    <w:rsid w:val="005F2501"/>
    <w:rsid w:val="005F25D8"/>
    <w:rsid w:val="005F4496"/>
    <w:rsid w:val="006021A2"/>
    <w:rsid w:val="00604D4A"/>
    <w:rsid w:val="0061388A"/>
    <w:rsid w:val="00614D4A"/>
    <w:rsid w:val="0062609D"/>
    <w:rsid w:val="006327C1"/>
    <w:rsid w:val="00634691"/>
    <w:rsid w:val="00642C3B"/>
    <w:rsid w:val="006444E7"/>
    <w:rsid w:val="006536FE"/>
    <w:rsid w:val="00654A6F"/>
    <w:rsid w:val="00655500"/>
    <w:rsid w:val="006619E6"/>
    <w:rsid w:val="00667262"/>
    <w:rsid w:val="0067226A"/>
    <w:rsid w:val="00691244"/>
    <w:rsid w:val="00697E10"/>
    <w:rsid w:val="006A1895"/>
    <w:rsid w:val="006A49E3"/>
    <w:rsid w:val="006B2E35"/>
    <w:rsid w:val="006B5A9F"/>
    <w:rsid w:val="006C70E1"/>
    <w:rsid w:val="006D4E07"/>
    <w:rsid w:val="0070002D"/>
    <w:rsid w:val="00702D3E"/>
    <w:rsid w:val="00704056"/>
    <w:rsid w:val="007067A9"/>
    <w:rsid w:val="00716A56"/>
    <w:rsid w:val="00722FFC"/>
    <w:rsid w:val="007335F9"/>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1FAD"/>
    <w:rsid w:val="007B7E3E"/>
    <w:rsid w:val="007C3788"/>
    <w:rsid w:val="007D49E1"/>
    <w:rsid w:val="007D6D48"/>
    <w:rsid w:val="007E3412"/>
    <w:rsid w:val="007F5BFF"/>
    <w:rsid w:val="00841FDC"/>
    <w:rsid w:val="00857FD2"/>
    <w:rsid w:val="00871DFD"/>
    <w:rsid w:val="00880D3E"/>
    <w:rsid w:val="00891129"/>
    <w:rsid w:val="00896D92"/>
    <w:rsid w:val="008A3A1C"/>
    <w:rsid w:val="008A47D5"/>
    <w:rsid w:val="008A62DB"/>
    <w:rsid w:val="008A6E01"/>
    <w:rsid w:val="008B46AB"/>
    <w:rsid w:val="008C63D4"/>
    <w:rsid w:val="008D2EF4"/>
    <w:rsid w:val="008D35A5"/>
    <w:rsid w:val="008D4028"/>
    <w:rsid w:val="008D4CCF"/>
    <w:rsid w:val="008E025C"/>
    <w:rsid w:val="008E49FA"/>
    <w:rsid w:val="008F3FD1"/>
    <w:rsid w:val="008F5F75"/>
    <w:rsid w:val="00900FB0"/>
    <w:rsid w:val="009062C3"/>
    <w:rsid w:val="00910BA5"/>
    <w:rsid w:val="00921205"/>
    <w:rsid w:val="00924764"/>
    <w:rsid w:val="00926CE7"/>
    <w:rsid w:val="009278E1"/>
    <w:rsid w:val="00933C4E"/>
    <w:rsid w:val="00942649"/>
    <w:rsid w:val="00952BFE"/>
    <w:rsid w:val="00960797"/>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2D7A"/>
    <w:rsid w:val="00A477D4"/>
    <w:rsid w:val="00A50A2A"/>
    <w:rsid w:val="00A54142"/>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5960"/>
    <w:rsid w:val="00AA6AC3"/>
    <w:rsid w:val="00AC4861"/>
    <w:rsid w:val="00AD0DC1"/>
    <w:rsid w:val="00AE7A2B"/>
    <w:rsid w:val="00AF1192"/>
    <w:rsid w:val="00AF132B"/>
    <w:rsid w:val="00B01E88"/>
    <w:rsid w:val="00B11790"/>
    <w:rsid w:val="00B14577"/>
    <w:rsid w:val="00B2078F"/>
    <w:rsid w:val="00B226A5"/>
    <w:rsid w:val="00B24E81"/>
    <w:rsid w:val="00B4426E"/>
    <w:rsid w:val="00B7143E"/>
    <w:rsid w:val="00B715A6"/>
    <w:rsid w:val="00B9415B"/>
    <w:rsid w:val="00B96387"/>
    <w:rsid w:val="00B97FBA"/>
    <w:rsid w:val="00BA2DD5"/>
    <w:rsid w:val="00BB23B1"/>
    <w:rsid w:val="00BE6638"/>
    <w:rsid w:val="00BE7A25"/>
    <w:rsid w:val="00BF1FF7"/>
    <w:rsid w:val="00BF44E1"/>
    <w:rsid w:val="00C0139E"/>
    <w:rsid w:val="00C06F78"/>
    <w:rsid w:val="00C07347"/>
    <w:rsid w:val="00C07B80"/>
    <w:rsid w:val="00C1344A"/>
    <w:rsid w:val="00C20EA6"/>
    <w:rsid w:val="00C338B4"/>
    <w:rsid w:val="00C35413"/>
    <w:rsid w:val="00C45579"/>
    <w:rsid w:val="00C5267C"/>
    <w:rsid w:val="00C56676"/>
    <w:rsid w:val="00C90922"/>
    <w:rsid w:val="00C924F2"/>
    <w:rsid w:val="00CA36A5"/>
    <w:rsid w:val="00CA61D0"/>
    <w:rsid w:val="00CB2AF3"/>
    <w:rsid w:val="00CB3906"/>
    <w:rsid w:val="00CC0619"/>
    <w:rsid w:val="00CC5DD8"/>
    <w:rsid w:val="00CD1EA8"/>
    <w:rsid w:val="00CD69F4"/>
    <w:rsid w:val="00CE519E"/>
    <w:rsid w:val="00CF0699"/>
    <w:rsid w:val="00D05F70"/>
    <w:rsid w:val="00D10D0B"/>
    <w:rsid w:val="00D13300"/>
    <w:rsid w:val="00D175E0"/>
    <w:rsid w:val="00D27273"/>
    <w:rsid w:val="00D278C3"/>
    <w:rsid w:val="00D3288C"/>
    <w:rsid w:val="00D3460A"/>
    <w:rsid w:val="00D47BB3"/>
    <w:rsid w:val="00D61D0A"/>
    <w:rsid w:val="00D71DE0"/>
    <w:rsid w:val="00D74D21"/>
    <w:rsid w:val="00D822BA"/>
    <w:rsid w:val="00D8684E"/>
    <w:rsid w:val="00DB166A"/>
    <w:rsid w:val="00DB718C"/>
    <w:rsid w:val="00DC311D"/>
    <w:rsid w:val="00DC767E"/>
    <w:rsid w:val="00DD04F6"/>
    <w:rsid w:val="00DD1DE3"/>
    <w:rsid w:val="00DD6FD4"/>
    <w:rsid w:val="00DE477E"/>
    <w:rsid w:val="00DF3E9A"/>
    <w:rsid w:val="00E0127F"/>
    <w:rsid w:val="00E14D0C"/>
    <w:rsid w:val="00E2058B"/>
    <w:rsid w:val="00E31559"/>
    <w:rsid w:val="00E4188F"/>
    <w:rsid w:val="00E87E9C"/>
    <w:rsid w:val="00EB572B"/>
    <w:rsid w:val="00EC0D25"/>
    <w:rsid w:val="00EC0DD1"/>
    <w:rsid w:val="00ED25A6"/>
    <w:rsid w:val="00EE73C7"/>
    <w:rsid w:val="00EF47D2"/>
    <w:rsid w:val="00EF4E94"/>
    <w:rsid w:val="00F118B8"/>
    <w:rsid w:val="00F13AB5"/>
    <w:rsid w:val="00F168AD"/>
    <w:rsid w:val="00F27238"/>
    <w:rsid w:val="00F400AF"/>
    <w:rsid w:val="00F40846"/>
    <w:rsid w:val="00F51CDE"/>
    <w:rsid w:val="00F52338"/>
    <w:rsid w:val="00F52D5E"/>
    <w:rsid w:val="00F53ECC"/>
    <w:rsid w:val="00F540A9"/>
    <w:rsid w:val="00F6092E"/>
    <w:rsid w:val="00F611B7"/>
    <w:rsid w:val="00F6563D"/>
    <w:rsid w:val="00F722EF"/>
    <w:rsid w:val="00F72413"/>
    <w:rsid w:val="00F825F9"/>
    <w:rsid w:val="00F93CC5"/>
    <w:rsid w:val="00F94F6C"/>
    <w:rsid w:val="00F94F8C"/>
    <w:rsid w:val="00FA45F3"/>
    <w:rsid w:val="00FB0364"/>
    <w:rsid w:val="00FB1BCC"/>
    <w:rsid w:val="00FC0438"/>
    <w:rsid w:val="00FC3E15"/>
    <w:rsid w:val="00FC6CE0"/>
    <w:rsid w:val="00FC6DF4"/>
    <w:rsid w:val="00FC7428"/>
    <w:rsid w:val="00FD69C2"/>
    <w:rsid w:val="00FE062A"/>
    <w:rsid w:val="00FE07E8"/>
    <w:rsid w:val="00FE7EAC"/>
    <w:rsid w:val="00FF6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D2A0B92-F5F2-4C35-AE6A-4042CB71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nidzica@psoni.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389E-9F37-49DD-9FA3-06395D7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16</Pages>
  <Words>5207</Words>
  <Characters>31246</Characters>
  <Application>Microsoft Office Word</Application>
  <DocSecurity>0</DocSecurity>
  <Lines>260</Lines>
  <Paragraphs>72</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OŚWIADCZENIE BENEFICJENTA</vt:lpstr>
      <vt:lpstr>XII.  WYKONAWCY WSPÓLNIE UBIEGAJĄCY SIĘ O UDZIELENIE ZAMÓWIENIA</vt:lpstr>
      <vt:lpstr>XVIII.  TERMIN ZWIĄZANIA OFERTĄ</vt:lpstr>
      <vt:lpstr/>
      <vt:lpstr>XXIII.  ZWROT OFERTY BEZ OTWIERANIA</vt:lpstr>
      <vt:lpstr>XXIV.  OPIS SPOSOBU OBLICZENIA CENY</vt:lpstr>
      <vt:lpstr>XXV.  KRYTERIA OCENY OFERT.</vt:lpstr>
      <vt:lpstr/>
      <vt:lpstr>XXX.  WYKLUCZENIE WYKONAWCY</vt:lpstr>
      <vt:lpstr>1.	Zamawiający odrzuci ofertę w przypadkach określonych w art. 89 ust. 1 ustawy </vt:lpstr>
      <vt:lpstr>XXXII.  WYBÓR OFERTY I ZAWIADOMIENIE O WYNIKU POSTĘPOWANIA</vt:lpstr>
      <vt:lpstr>XXXIV.  UNIEWAŻNIENIE POSTĘPOWANIA </vt:lpstr>
    </vt:vector>
  </TitlesOfParts>
  <Company>umwd</Company>
  <LinksUpToDate>false</LinksUpToDate>
  <CharactersWithSpaces>36381</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Wiktor Gałka</cp:lastModifiedBy>
  <cp:revision>16</cp:revision>
  <cp:lastPrinted>2017-09-25T11:31:00Z</cp:lastPrinted>
  <dcterms:created xsi:type="dcterms:W3CDTF">2017-11-03T10:48:00Z</dcterms:created>
  <dcterms:modified xsi:type="dcterms:W3CDTF">2018-07-19T10:23:00Z</dcterms:modified>
</cp:coreProperties>
</file>